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AB" w:rsidRPr="00567466" w:rsidRDefault="002462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Конституционные принципы национальной политики в Российской Федерации.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Национальная политика относится к теоретическим и актуальным практическим проблемам современности. Это сложное явление, охватывающее все сферы жизни общества. Она имеет и относительную самостоятельность как система мер, осуществляемых государством, направленных на учет и реализацию национальных интересов. Национальная поли</w:t>
      </w:r>
      <w:r w:rsidRPr="00732594">
        <w:rPr>
          <w:color w:val="333333"/>
          <w:sz w:val="28"/>
          <w:szCs w:val="28"/>
        </w:rPr>
        <w:softHyphen/>
        <w:t>тика включает стратегические задачи жизнедеятельности го</w:t>
      </w:r>
      <w:r w:rsidRPr="00732594">
        <w:rPr>
          <w:color w:val="333333"/>
          <w:sz w:val="28"/>
          <w:szCs w:val="28"/>
        </w:rPr>
        <w:softHyphen/>
        <w:t>сударства и обеспечивает реализацию интересов всей нации.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 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Внутренняя политика государства в отношении этни</w:t>
      </w:r>
      <w:r w:rsidRPr="00732594">
        <w:rPr>
          <w:color w:val="333333"/>
          <w:sz w:val="28"/>
          <w:szCs w:val="28"/>
        </w:rPr>
        <w:softHyphen/>
        <w:t>ческих общностей и межэтнических отношений обычно на</w:t>
      </w:r>
      <w:r w:rsidRPr="00732594">
        <w:rPr>
          <w:color w:val="333333"/>
          <w:sz w:val="28"/>
          <w:szCs w:val="28"/>
        </w:rPr>
        <w:softHyphen/>
        <w:t>зывается этнической политикой, или политикой в отно</w:t>
      </w:r>
      <w:r w:rsidRPr="00732594">
        <w:rPr>
          <w:color w:val="333333"/>
          <w:sz w:val="28"/>
          <w:szCs w:val="28"/>
        </w:rPr>
        <w:softHyphen/>
        <w:t xml:space="preserve">шении этнических меньшинств. Национальная политика — это и целенаправленная деятельность по регулированию </w:t>
      </w:r>
      <w:proofErr w:type="gramStart"/>
      <w:r w:rsidRPr="00732594">
        <w:rPr>
          <w:color w:val="333333"/>
          <w:sz w:val="28"/>
          <w:szCs w:val="28"/>
        </w:rPr>
        <w:t>этно-политических</w:t>
      </w:r>
      <w:proofErr w:type="gramEnd"/>
      <w:r w:rsidRPr="00732594">
        <w:rPr>
          <w:color w:val="333333"/>
          <w:sz w:val="28"/>
          <w:szCs w:val="28"/>
        </w:rPr>
        <w:t xml:space="preserve"> процессов, содержащая в своей основе цель, принципы, главные направления, систему мер по их реализа</w:t>
      </w:r>
      <w:r w:rsidRPr="00732594">
        <w:rPr>
          <w:color w:val="333333"/>
          <w:sz w:val="28"/>
          <w:szCs w:val="28"/>
        </w:rPr>
        <w:softHyphen/>
        <w:t>ции.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 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Главной задачей государственной национальной поли</w:t>
      </w:r>
      <w:r w:rsidRPr="00732594">
        <w:rPr>
          <w:color w:val="333333"/>
          <w:sz w:val="28"/>
          <w:szCs w:val="28"/>
        </w:rPr>
        <w:softHyphen/>
        <w:t>тики является согласование интересов всех проживающих в стране народов, обеспечение правовой и материальной осно</w:t>
      </w:r>
      <w:r w:rsidRPr="00732594">
        <w:rPr>
          <w:color w:val="333333"/>
          <w:sz w:val="28"/>
          <w:szCs w:val="28"/>
        </w:rPr>
        <w:softHyphen/>
        <w:t>вы для их развития на принципах добровольного, равноправ</w:t>
      </w:r>
      <w:r w:rsidRPr="00732594">
        <w:rPr>
          <w:color w:val="333333"/>
          <w:sz w:val="28"/>
          <w:szCs w:val="28"/>
        </w:rPr>
        <w:softHyphen/>
        <w:t xml:space="preserve">ного и взаимовыгодного сотрудничества. Учет </w:t>
      </w:r>
      <w:proofErr w:type="spellStart"/>
      <w:r w:rsidRPr="00732594">
        <w:rPr>
          <w:color w:val="333333"/>
          <w:sz w:val="28"/>
          <w:szCs w:val="28"/>
        </w:rPr>
        <w:t>этнонацио-нальных</w:t>
      </w:r>
      <w:proofErr w:type="spellEnd"/>
      <w:r w:rsidRPr="00732594">
        <w:rPr>
          <w:color w:val="333333"/>
          <w:sz w:val="28"/>
          <w:szCs w:val="28"/>
        </w:rPr>
        <w:t xml:space="preserve"> особенностей в жизни общества должен осущест</w:t>
      </w:r>
      <w:r w:rsidRPr="00732594">
        <w:rPr>
          <w:color w:val="333333"/>
          <w:sz w:val="28"/>
          <w:szCs w:val="28"/>
        </w:rPr>
        <w:softHyphen/>
        <w:t>вляться в границах соблюдения прав человека.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 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proofErr w:type="gramStart"/>
      <w:r w:rsidRPr="00732594">
        <w:rPr>
          <w:color w:val="333333"/>
          <w:sz w:val="28"/>
          <w:szCs w:val="28"/>
        </w:rPr>
        <w:t>В разное время и в различных странах национальная по</w:t>
      </w:r>
      <w:r w:rsidRPr="00732594">
        <w:rPr>
          <w:color w:val="333333"/>
          <w:sz w:val="28"/>
          <w:szCs w:val="28"/>
        </w:rPr>
        <w:softHyphen/>
        <w:t>литика может менять характер от национального террора (погромы, этнические чистки и т. п.), искусственной ассими</w:t>
      </w:r>
      <w:r w:rsidRPr="00732594">
        <w:rPr>
          <w:color w:val="333333"/>
          <w:sz w:val="28"/>
          <w:szCs w:val="28"/>
        </w:rPr>
        <w:softHyphen/>
        <w:t xml:space="preserve">ляции (политика и практика насильственного обращения лиц одной социально-культурной, </w:t>
      </w:r>
      <w:proofErr w:type="spellStart"/>
      <w:r w:rsidRPr="00732594">
        <w:rPr>
          <w:color w:val="333333"/>
          <w:sz w:val="28"/>
          <w:szCs w:val="28"/>
        </w:rPr>
        <w:t>этнонациональной</w:t>
      </w:r>
      <w:proofErr w:type="spellEnd"/>
      <w:r w:rsidRPr="00732594">
        <w:rPr>
          <w:color w:val="333333"/>
          <w:sz w:val="28"/>
          <w:szCs w:val="28"/>
        </w:rPr>
        <w:t>, кон</w:t>
      </w:r>
      <w:r w:rsidRPr="00732594">
        <w:rPr>
          <w:color w:val="333333"/>
          <w:sz w:val="28"/>
          <w:szCs w:val="28"/>
        </w:rPr>
        <w:softHyphen/>
        <w:t>фессиональной и иной принадлежности в другую (соответс</w:t>
      </w:r>
      <w:r w:rsidRPr="00732594">
        <w:rPr>
          <w:color w:val="333333"/>
          <w:sz w:val="28"/>
          <w:szCs w:val="28"/>
        </w:rPr>
        <w:softHyphen/>
        <w:t>твующую) принадлежность) до предоставления полной культурной и частично политической автономии различным народам в рамках единого государства.</w:t>
      </w:r>
      <w:proofErr w:type="gramEnd"/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 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lastRenderedPageBreak/>
        <w:t>Национальная политика в Российской Федерации представляет собой систему мер, направленных на обнов</w:t>
      </w:r>
      <w:r w:rsidRPr="00732594">
        <w:rPr>
          <w:color w:val="333333"/>
          <w:sz w:val="28"/>
          <w:szCs w:val="28"/>
        </w:rPr>
        <w:softHyphen/>
        <w:t>ление и дальнейшее эволюционное развитие национальной жизни всех народов России в рамках федеративного госу</w:t>
      </w:r>
      <w:r w:rsidRPr="00732594">
        <w:rPr>
          <w:color w:val="333333"/>
          <w:sz w:val="28"/>
          <w:szCs w:val="28"/>
        </w:rPr>
        <w:softHyphen/>
        <w:t>дарства, а также на создание равноправных отношений между народами страны, формирование демократических механизмов разрешения национальных и межнациональных проблем. Документами, определяющими национальную по</w:t>
      </w:r>
      <w:r w:rsidRPr="00732594">
        <w:rPr>
          <w:color w:val="333333"/>
          <w:sz w:val="28"/>
          <w:szCs w:val="28"/>
        </w:rPr>
        <w:softHyphen/>
        <w:t>литику в нашей стране, являются Конституция РФ, а также принятая в 1996 г. «Концепция национальной политики Рос</w:t>
      </w:r>
      <w:r w:rsidRPr="00732594">
        <w:rPr>
          <w:color w:val="333333"/>
          <w:sz w:val="28"/>
          <w:szCs w:val="28"/>
        </w:rPr>
        <w:softHyphen/>
        <w:t>сийской Федерации».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 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После распада СССР начался новый этап в развитии наше</w:t>
      </w:r>
      <w:r w:rsidRPr="00732594">
        <w:rPr>
          <w:color w:val="333333"/>
          <w:sz w:val="28"/>
          <w:szCs w:val="28"/>
        </w:rPr>
        <w:softHyphen/>
        <w:t>го государства на основе традиций российской государствен</w:t>
      </w:r>
      <w:r w:rsidRPr="00732594">
        <w:rPr>
          <w:color w:val="333333"/>
          <w:sz w:val="28"/>
          <w:szCs w:val="28"/>
        </w:rPr>
        <w:softHyphen/>
        <w:t>ности, принципов федерализма и гражданского общества.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 </w:t>
      </w:r>
    </w:p>
    <w:p w:rsidR="00DD02BF" w:rsidRPr="00DD02BF" w:rsidRDefault="00DD02BF" w:rsidP="00DD02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02BF">
        <w:rPr>
          <w:rFonts w:ascii="Times New Roman" w:hAnsi="Times New Roman" w:cs="Times New Roman"/>
          <w:i/>
          <w:iCs/>
          <w:sz w:val="28"/>
          <w:szCs w:val="28"/>
        </w:rPr>
        <w:t>Национальная политика в Российской Федера</w:t>
      </w:r>
      <w:r w:rsidRPr="00DD02BF">
        <w:rPr>
          <w:rFonts w:ascii="Times New Roman" w:hAnsi="Times New Roman" w:cs="Times New Roman"/>
          <w:i/>
          <w:iCs/>
          <w:sz w:val="28"/>
          <w:szCs w:val="28"/>
        </w:rPr>
        <w:softHyphen/>
        <w:t>ции</w:t>
      </w:r>
      <w:r w:rsidRPr="00DD02BF">
        <w:rPr>
          <w:rFonts w:ascii="Times New Roman" w:hAnsi="Times New Roman" w:cs="Times New Roman"/>
          <w:sz w:val="28"/>
          <w:szCs w:val="28"/>
        </w:rPr>
        <w:t xml:space="preserve"> — </w:t>
      </w:r>
      <w:r w:rsidRPr="00DD02BF">
        <w:rPr>
          <w:rFonts w:ascii="Times New Roman" w:hAnsi="Times New Roman" w:cs="Times New Roman"/>
          <w:i/>
          <w:iCs/>
          <w:sz w:val="28"/>
          <w:szCs w:val="28"/>
        </w:rPr>
        <w:t>система мер, направленных на обновление и дальнейшее эволюционное развитие национальной жизни всех народов России в рамках федеративного го</w:t>
      </w:r>
      <w:r w:rsidRPr="00DD02BF">
        <w:rPr>
          <w:rFonts w:ascii="Times New Roman" w:hAnsi="Times New Roman" w:cs="Times New Roman"/>
          <w:i/>
          <w:iCs/>
          <w:sz w:val="28"/>
          <w:szCs w:val="28"/>
        </w:rPr>
        <w:softHyphen/>
        <w:t>сударства, а также на создание равноправных отно</w:t>
      </w:r>
      <w:r w:rsidRPr="00DD02BF">
        <w:rPr>
          <w:rFonts w:ascii="Times New Roman" w:hAnsi="Times New Roman" w:cs="Times New Roman"/>
          <w:i/>
          <w:iCs/>
          <w:sz w:val="28"/>
          <w:szCs w:val="28"/>
        </w:rPr>
        <w:softHyphen/>
        <w:t>шений между народами страны, формирование демо</w:t>
      </w:r>
      <w:r w:rsidRPr="00DD02BF">
        <w:rPr>
          <w:rFonts w:ascii="Times New Roman" w:hAnsi="Times New Roman" w:cs="Times New Roman"/>
          <w:i/>
          <w:iCs/>
          <w:sz w:val="28"/>
          <w:szCs w:val="28"/>
        </w:rPr>
        <w:softHyphen/>
        <w:t>кратических механизмов разрешения национальных и межнациональных проблем.</w:t>
      </w:r>
    </w:p>
    <w:p w:rsidR="00DD02BF" w:rsidRDefault="00DD02BF" w:rsidP="00DD02BF">
      <w:pPr>
        <w:rPr>
          <w:rFonts w:ascii="Times New Roman" w:hAnsi="Times New Roman" w:cs="Times New Roman"/>
          <w:sz w:val="28"/>
          <w:szCs w:val="28"/>
        </w:rPr>
      </w:pPr>
      <w:r w:rsidRPr="00DD02BF">
        <w:rPr>
          <w:rFonts w:ascii="Times New Roman" w:hAnsi="Times New Roman" w:cs="Times New Roman"/>
          <w:sz w:val="28"/>
          <w:szCs w:val="28"/>
        </w:rPr>
        <w:t>Документами, определяющими национальную поли</w:t>
      </w:r>
      <w:r w:rsidRPr="00DD02BF">
        <w:rPr>
          <w:rFonts w:ascii="Times New Roman" w:hAnsi="Times New Roman" w:cs="Times New Roman"/>
          <w:sz w:val="28"/>
          <w:szCs w:val="28"/>
        </w:rPr>
        <w:softHyphen/>
        <w:t>тику в нашей стране, являются Конституция РФ, а так</w:t>
      </w:r>
      <w:r w:rsidRPr="00DD02BF">
        <w:rPr>
          <w:rFonts w:ascii="Times New Roman" w:hAnsi="Times New Roman" w:cs="Times New Roman"/>
          <w:sz w:val="28"/>
          <w:szCs w:val="28"/>
        </w:rPr>
        <w:softHyphen/>
        <w:t>же «Концепция национальной политики Российской Федерации».</w:t>
      </w:r>
    </w:p>
    <w:p w:rsidR="00732594" w:rsidRPr="00DD02BF" w:rsidRDefault="00732594" w:rsidP="00DD0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Конституции Российской Федерации сказано, что носителем суверенитета и единственным источником власти в Российской Федерации является её многонациональный народ (ст.3); государство гарантирует равенство прав и свобод человека и гражданина независимо от пола, расы, национальности (ст.19); каждый вправе определять и указывать свою национальную принадлежность, никто не может быть принужден к определению и указанию своей национальной принадлежности, каждый имеет право на пользование родным языком, на свободный выбор языка общения, воспитания, обучения и творчества (ст.26);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допускаются пропаганда или агитация, возбуждающие социальную, расовую, национальную или религиозную ненависть и вражду, запрещается пропаганда социального, расового, национального, религиозного или языкового превосходства (ст.29).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 же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в Конституции РФ указывается на принцип территориальной и государственной целостности Российской Федерации.</w:t>
      </w:r>
    </w:p>
    <w:p w:rsidR="00DD02BF" w:rsidRDefault="00DD02BF" w:rsidP="00732594">
      <w:pPr>
        <w:rPr>
          <w:rFonts w:ascii="Arial" w:hAnsi="Arial" w:cs="Arial"/>
          <w:color w:val="333333"/>
          <w:sz w:val="20"/>
          <w:szCs w:val="20"/>
        </w:rPr>
      </w:pPr>
      <w:r w:rsidRPr="00DD02BF">
        <w:rPr>
          <w:rFonts w:ascii="Times New Roman" w:hAnsi="Times New Roman" w:cs="Times New Roman"/>
          <w:sz w:val="28"/>
          <w:szCs w:val="28"/>
        </w:rPr>
        <w:t>Для нашего многонационального государства значи</w:t>
      </w:r>
      <w:r w:rsidRPr="00DD02BF">
        <w:rPr>
          <w:rFonts w:ascii="Times New Roman" w:hAnsi="Times New Roman" w:cs="Times New Roman"/>
          <w:sz w:val="28"/>
          <w:szCs w:val="28"/>
        </w:rPr>
        <w:softHyphen/>
        <w:t xml:space="preserve">ма продуманная </w:t>
      </w:r>
      <w:proofErr w:type="gramStart"/>
      <w:r w:rsidRPr="00DD02BF">
        <w:rPr>
          <w:rFonts w:ascii="Times New Roman" w:hAnsi="Times New Roman" w:cs="Times New Roman"/>
          <w:sz w:val="28"/>
          <w:szCs w:val="28"/>
        </w:rPr>
        <w:t>демократическая национальная поли</w:t>
      </w:r>
      <w:r w:rsidRPr="00DD02BF">
        <w:rPr>
          <w:rFonts w:ascii="Times New Roman" w:hAnsi="Times New Roman" w:cs="Times New Roman"/>
          <w:sz w:val="28"/>
          <w:szCs w:val="28"/>
        </w:rPr>
        <w:softHyphen/>
        <w:t>тика</w:t>
      </w:r>
      <w:proofErr w:type="gramEnd"/>
      <w:r w:rsidRPr="00DD02BF">
        <w:rPr>
          <w:rFonts w:ascii="Times New Roman" w:hAnsi="Times New Roman" w:cs="Times New Roman"/>
          <w:sz w:val="28"/>
          <w:szCs w:val="28"/>
        </w:rPr>
        <w:t>, которая включает следующие направления</w:t>
      </w:r>
      <w:r w:rsidR="007325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- развитие федеративных отношений, обеспечивающих гармоничное сочетание самостоятельности субъектов Россий</w:t>
      </w:r>
      <w:r w:rsidRPr="00732594">
        <w:rPr>
          <w:color w:val="333333"/>
          <w:sz w:val="28"/>
          <w:szCs w:val="28"/>
        </w:rPr>
        <w:softHyphen/>
        <w:t>ской Федерации и целостности Российского государства;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- развитие национальных культур и языков народов Рос</w:t>
      </w:r>
      <w:r w:rsidRPr="00732594">
        <w:rPr>
          <w:color w:val="333333"/>
          <w:sz w:val="28"/>
          <w:szCs w:val="28"/>
        </w:rPr>
        <w:softHyphen/>
        <w:t>сийской Федерации, укрепление духовной общности россиян;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- обеспечение политической и правовой защищенности малочисленных народов и национальных меньшинств;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- достижение и поддержание стабильности, прочного межнационального мира и согласия на Северном Кавказе;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proofErr w:type="gramStart"/>
      <w:r w:rsidRPr="00732594">
        <w:rPr>
          <w:color w:val="333333"/>
          <w:sz w:val="28"/>
          <w:szCs w:val="28"/>
        </w:rPr>
        <w:t>- поддержка соотечественников, проживающих в госу</w:t>
      </w:r>
      <w:r w:rsidRPr="00732594">
        <w:rPr>
          <w:color w:val="333333"/>
          <w:sz w:val="28"/>
          <w:szCs w:val="28"/>
        </w:rPr>
        <w:softHyphen/>
        <w:t>дарствах — участниках Содружества Независимых Госу</w:t>
      </w:r>
      <w:r w:rsidRPr="00732594">
        <w:rPr>
          <w:color w:val="333333"/>
          <w:sz w:val="28"/>
          <w:szCs w:val="28"/>
        </w:rPr>
        <w:softHyphen/>
        <w:t>дарств, а также в Латвийской, Литовской и Эстонской респуб</w:t>
      </w:r>
      <w:r w:rsidRPr="00732594">
        <w:rPr>
          <w:color w:val="333333"/>
          <w:sz w:val="28"/>
          <w:szCs w:val="28"/>
        </w:rPr>
        <w:softHyphen/>
        <w:t>ликах, содействие развитию их связей с Россией.</w:t>
      </w:r>
      <w:proofErr w:type="gramEnd"/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b/>
          <w:color w:val="333333"/>
          <w:sz w:val="28"/>
          <w:szCs w:val="28"/>
        </w:rPr>
      </w:pPr>
      <w:r w:rsidRPr="00732594">
        <w:rPr>
          <w:b/>
          <w:color w:val="333333"/>
          <w:sz w:val="28"/>
          <w:szCs w:val="28"/>
        </w:rPr>
        <w:t>Основные принципы национальной политики в России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Равенство прав и свобод человека и гражданина незави</w:t>
      </w:r>
      <w:r w:rsidRPr="00732594">
        <w:rPr>
          <w:color w:val="333333"/>
          <w:sz w:val="28"/>
          <w:szCs w:val="28"/>
        </w:rPr>
        <w:softHyphen/>
        <w:t>симо от его пола, расы, национальности, языка, отношения к религии, принадлежности к социальным группам и обще</w:t>
      </w:r>
      <w:r w:rsidRPr="00732594">
        <w:rPr>
          <w:color w:val="333333"/>
          <w:sz w:val="28"/>
          <w:szCs w:val="28"/>
        </w:rPr>
        <w:softHyphen/>
        <w:t>ственным объединениям.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Запрещение любых форм ограничения прав граждан по признакам социальной, расовой, национальной, языковой или религиозной принадлежности.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Сохранение целостности и неприкосновенности террито</w:t>
      </w:r>
      <w:r w:rsidRPr="00732594">
        <w:rPr>
          <w:color w:val="333333"/>
          <w:sz w:val="28"/>
          <w:szCs w:val="28"/>
        </w:rPr>
        <w:softHyphen/>
        <w:t>рии Российской Федерации.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Равноправие всех субъектов Российской Федерации во взаимоотношениях с федеральными органами государствен</w:t>
      </w:r>
      <w:r w:rsidRPr="00732594">
        <w:rPr>
          <w:color w:val="333333"/>
          <w:sz w:val="28"/>
          <w:szCs w:val="28"/>
        </w:rPr>
        <w:softHyphen/>
        <w:t>ной власти.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Гарантия прав коренных малочисленных народов в соот</w:t>
      </w:r>
      <w:r w:rsidRPr="00732594">
        <w:rPr>
          <w:color w:val="333333"/>
          <w:sz w:val="28"/>
          <w:szCs w:val="28"/>
        </w:rPr>
        <w:softHyphen/>
        <w:t>ветствии с Конституцией РФ, общепризнанными принципа</w:t>
      </w:r>
      <w:r w:rsidRPr="00732594">
        <w:rPr>
          <w:color w:val="333333"/>
          <w:sz w:val="28"/>
          <w:szCs w:val="28"/>
        </w:rPr>
        <w:softHyphen/>
        <w:t xml:space="preserve">ми и нормами </w:t>
      </w:r>
      <w:r w:rsidRPr="00732594">
        <w:rPr>
          <w:color w:val="333333"/>
          <w:sz w:val="28"/>
          <w:szCs w:val="28"/>
        </w:rPr>
        <w:lastRenderedPageBreak/>
        <w:t>международного права и международными до</w:t>
      </w:r>
      <w:r w:rsidRPr="00732594">
        <w:rPr>
          <w:color w:val="333333"/>
          <w:sz w:val="28"/>
          <w:szCs w:val="28"/>
        </w:rPr>
        <w:softHyphen/>
        <w:t>говорами Российской Федерации.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Право каждого гражданина определять и указывать свою национальную принадлежность без всякого принужде</w:t>
      </w:r>
      <w:r w:rsidRPr="00732594">
        <w:rPr>
          <w:color w:val="333333"/>
          <w:sz w:val="28"/>
          <w:szCs w:val="28"/>
        </w:rPr>
        <w:softHyphen/>
        <w:t>ния.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Содействие развитию национальных культур и языков народов России.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Своевременное и мирное разрешение противоречий и конфликтов.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Запрещение деятельности, направленной на подрыв бе</w:t>
      </w:r>
      <w:r w:rsidRPr="00732594">
        <w:rPr>
          <w:color w:val="333333"/>
          <w:sz w:val="28"/>
          <w:szCs w:val="28"/>
        </w:rPr>
        <w:softHyphen/>
        <w:t>зопасности государства, возбуждение социальной, расовой, национальной и религиозной розни, ненависти либо вражды.</w:t>
      </w:r>
    </w:p>
    <w:p w:rsidR="00DD02BF" w:rsidRPr="00732594" w:rsidRDefault="00DD02BF" w:rsidP="00DD02BF">
      <w:pPr>
        <w:pStyle w:val="a7"/>
        <w:shd w:val="clear" w:color="auto" w:fill="FFFFFF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732594">
        <w:rPr>
          <w:color w:val="333333"/>
          <w:sz w:val="28"/>
          <w:szCs w:val="28"/>
        </w:rPr>
        <w:t>• Защита прав и интересов граждан Российской Федерации за ее пределами, поддержка соотечественников, проживаю</w:t>
      </w:r>
      <w:r w:rsidRPr="00732594">
        <w:rPr>
          <w:color w:val="333333"/>
          <w:sz w:val="28"/>
          <w:szCs w:val="28"/>
        </w:rPr>
        <w:softHyphen/>
        <w:t>щих в зарубежных странах, в сохранении и развитии родного языка, культуры и национальных традиций, в укреплении их связей с Родиной в соответствии с нормами международного права.</w:t>
      </w:r>
    </w:p>
    <w:p w:rsidR="00165450" w:rsidRDefault="00732594" w:rsidP="00732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политика в Российской Федерации призвана создать наиболее благоприятные условия для свободного развития всех народов и каждого человека в отдельности.</w:t>
      </w:r>
    </w:p>
    <w:p w:rsidR="00165450" w:rsidRDefault="00165450" w:rsidP="00165450">
      <w:pPr>
        <w:rPr>
          <w:rFonts w:ascii="Times New Roman" w:hAnsi="Times New Roman" w:cs="Times New Roman"/>
          <w:sz w:val="28"/>
          <w:szCs w:val="28"/>
        </w:rPr>
      </w:pPr>
    </w:p>
    <w:p w:rsidR="00567466" w:rsidRPr="00165450" w:rsidRDefault="00165450" w:rsidP="00165450">
      <w:pPr>
        <w:rPr>
          <w:rFonts w:ascii="Times New Roman" w:hAnsi="Times New Roman" w:cs="Times New Roman"/>
          <w:b/>
          <w:sz w:val="28"/>
          <w:szCs w:val="28"/>
        </w:rPr>
      </w:pPr>
      <w:r w:rsidRPr="00165450">
        <w:rPr>
          <w:rFonts w:ascii="Times New Roman" w:hAnsi="Times New Roman" w:cs="Times New Roman"/>
          <w:b/>
          <w:sz w:val="28"/>
          <w:szCs w:val="28"/>
        </w:rPr>
        <w:t>Материал для самостоятельной проработки:</w:t>
      </w:r>
    </w:p>
    <w:p w:rsidR="00165450" w:rsidRDefault="00165450" w:rsidP="00165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«Обществознание для профессий и специальностей технического, естественно-научного, гуманитарного профилей»: учебник для студ. учреждений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роф. образования/ А.Г. Важенин. – 5 изд., стер – М.: Издательский центр «Академия», 2017. -5 28 стр.: </w:t>
      </w:r>
      <w:r w:rsidRPr="00165450">
        <w:rPr>
          <w:rFonts w:ascii="Times New Roman" w:hAnsi="Times New Roman" w:cs="Times New Roman"/>
          <w:b/>
          <w:sz w:val="28"/>
          <w:szCs w:val="28"/>
        </w:rPr>
        <w:t>стр. 3</w:t>
      </w:r>
      <w:r w:rsidR="00732594">
        <w:rPr>
          <w:rFonts w:ascii="Times New Roman" w:hAnsi="Times New Roman" w:cs="Times New Roman"/>
          <w:b/>
          <w:sz w:val="28"/>
          <w:szCs w:val="28"/>
        </w:rPr>
        <w:t>15</w:t>
      </w:r>
      <w:r w:rsidRPr="00165450">
        <w:rPr>
          <w:rFonts w:ascii="Times New Roman" w:hAnsi="Times New Roman" w:cs="Times New Roman"/>
          <w:b/>
          <w:sz w:val="28"/>
          <w:szCs w:val="28"/>
        </w:rPr>
        <w:t>-31</w:t>
      </w:r>
      <w:r w:rsidR="00732594">
        <w:rPr>
          <w:rFonts w:ascii="Times New Roman" w:hAnsi="Times New Roman" w:cs="Times New Roman"/>
          <w:b/>
          <w:sz w:val="28"/>
          <w:szCs w:val="28"/>
        </w:rPr>
        <w:t>7</w:t>
      </w:r>
    </w:p>
    <w:p w:rsidR="00165450" w:rsidRDefault="00165450" w:rsidP="00165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письменных ответов:</w:t>
      </w:r>
    </w:p>
    <w:p w:rsidR="00165450" w:rsidRDefault="00516F59" w:rsidP="0016545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чём заключаются конституционные принципы национальной политики Российской Федерации?</w:t>
      </w:r>
    </w:p>
    <w:p w:rsidR="00165450" w:rsidRDefault="00516F59" w:rsidP="0016545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роль должно играть государство в преодолении национальных противоречий?</w:t>
      </w:r>
    </w:p>
    <w:p w:rsidR="00516F59" w:rsidRDefault="00516F59" w:rsidP="00516F59">
      <w:pPr>
        <w:rPr>
          <w:rFonts w:ascii="Times New Roman" w:hAnsi="Times New Roman" w:cs="Times New Roman"/>
          <w:b/>
          <w:sz w:val="28"/>
          <w:szCs w:val="28"/>
        </w:rPr>
      </w:pPr>
    </w:p>
    <w:p w:rsidR="00516F59" w:rsidRDefault="00516F59" w:rsidP="00516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прошу присылать на эл. Адрес </w:t>
      </w:r>
      <w:hyperlink r:id="rId5" w:history="1">
        <w:r w:rsidRPr="00515199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kragen</w:t>
        </w:r>
        <w:r w:rsidRPr="00516F59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Pr="00515199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516F59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515199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>до 17.00</w:t>
      </w:r>
      <w:bookmarkStart w:id="0" w:name="_GoBack"/>
      <w:bookmarkEnd w:id="0"/>
    </w:p>
    <w:p w:rsidR="00407F36" w:rsidRPr="00567466" w:rsidRDefault="00407F36" w:rsidP="00407F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Семья как социальный институт.</w:t>
      </w:r>
    </w:p>
    <w:p w:rsidR="00407F36" w:rsidRPr="005E48B7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нас является членом семьи. Сначала человек живет с родителями, затем создает свою семью.</w:t>
      </w:r>
    </w:p>
    <w:p w:rsidR="00407F36" w:rsidRPr="005E48B7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выполняет исключительно важную функцию — воспроизводство человеческого рода. </w:t>
      </w:r>
      <w:proofErr w:type="gramStart"/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семье происходит рождение и воспитание детей, в ней заботятся о престаре</w:t>
      </w: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лых и нетрудоспособных, организуют быт и отдых.</w:t>
      </w:r>
      <w:proofErr w:type="gramEnd"/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хоро</w:t>
      </w: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шей дружной семье человек находит свое счастье, дети вы</w:t>
      </w: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растают здоровыми и достойными членами общества. Се</w:t>
      </w: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мья выступает основным носителем культурных образцов, наследуемых из поколения в поколение, а также необходи</w:t>
      </w: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мым условием социализации личности.</w:t>
      </w:r>
    </w:p>
    <w:p w:rsidR="00407F36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два подхода к определению понятия семья: социологический и юридический. С социологической точки зрения семья — это группа связанных отношениями брака и родства людей, которая обеспечивает воспитание детей и удовлетворяет другие общественно значимые потребности. В юридическом значении семья понимается как круг лиц, связанных взаимными правами и обязанностями, вытека</w:t>
      </w:r>
      <w:r w:rsidRPr="005E4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ющими из брака, родства, принятия детей на воспитание.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существование законодательства в семейной сфере, многие отношения этого института находятся вне правового регулирования и определяются иными социаль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ными, главным образом моральными, нормами.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как общественный институт прошел разные эта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пы своего развития. У многих современных народов суще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ствует только один вид семьи — </w:t>
      </w:r>
      <w:r w:rsidRPr="00CD6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моногамия,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т.е. брак од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мужчины с одной женщиной в одно и то же время. У некоторых народов в прошлом, а кое-где и сейчас обыч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ной формой семьи была </w:t>
      </w:r>
      <w:r w:rsidRPr="00CD6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полигамия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одновременное су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ществование более одного партнера в супружестве. Наибо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лее распространенную форму полигамного брака представ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ляет </w:t>
      </w:r>
      <w:r w:rsidRPr="00CD6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полигиния,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многоженство. Очень редкая форма полигамии — </w:t>
      </w:r>
      <w:r w:rsidRPr="00CD6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полиандрия,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одна женщина имеет не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сколько мужей.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составу семьи бывают расширенные (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многопоколен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нуклеарные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CD6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Расширенные семьи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состоят из су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пружеской пары с детьми и родственников мужа или жены, проживающих в одном доме и ведущих общее хозяйство.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Многопоколенные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семьи были широко распространены в прошлом, когда дети после вступления в брак продолжали жить в родительском доме. В настоящее время молодые су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пруги стремятся жить отдельно от родителей. 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зом, на смену расширенной семье приходит </w:t>
      </w:r>
      <w:proofErr w:type="spellStart"/>
      <w:r w:rsidRPr="00CD6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нуклеарная</w:t>
      </w:r>
      <w:proofErr w:type="spellEnd"/>
      <w:r w:rsidRPr="00CD6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которой совместно проживают два поколения — ро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дители и дети.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— это ячейка общества. Возникновение и прекра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щение ее существования имеет </w:t>
      </w:r>
      <w:proofErr w:type="gram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определенный</w:t>
      </w:r>
      <w:proofErr w:type="gram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социальныйсмысл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проявляется в ряде выполняемых семьей </w:t>
      </w:r>
      <w:r w:rsidRPr="00CD61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функций:</w:t>
      </w:r>
    </w:p>
    <w:p w:rsidR="00407F36" w:rsidRPr="00CD6184" w:rsidRDefault="00407F36" w:rsidP="00407F36">
      <w:pPr>
        <w:pStyle w:val="a6"/>
        <w:numPr>
          <w:ilvl w:val="0"/>
          <w:numId w:val="4"/>
        </w:numPr>
        <w:ind w:hanging="7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репродуктивная функция,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т.е. биологическое воспроиз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водство человека;</w:t>
      </w:r>
    </w:p>
    <w:p w:rsidR="00407F36" w:rsidRPr="00CD6184" w:rsidRDefault="00407F36" w:rsidP="00407F3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социально-статусная функция,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связанная с наслед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ственной передачей ребенку статуса семьи и его ролевой подготовкой к овладению статусными нормами родите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лей;</w:t>
      </w:r>
    </w:p>
    <w:p w:rsidR="00407F36" w:rsidRPr="00CD6184" w:rsidRDefault="00407F36" w:rsidP="00407F3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экономическая и хозяйственно-бытовая функция,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являющаяся в удовлетворении материальных и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хозяй-ственно-бытовых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потребностей членов семьи и ведении общего хозяйства;</w:t>
      </w:r>
    </w:p>
    <w:p w:rsidR="00407F36" w:rsidRPr="00CD6184" w:rsidRDefault="00407F36" w:rsidP="00407F3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эмоциональная функция,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основанная на потребности че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ловека в любви, заботе, интимном общении;</w:t>
      </w:r>
    </w:p>
    <w:p w:rsidR="00407F36" w:rsidRPr="00CD6184" w:rsidRDefault="00407F36" w:rsidP="00407F3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функция сексуального регулирования,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т.е. упорядочение естественных сексуальных потребностей;</w:t>
      </w:r>
    </w:p>
    <w:p w:rsidR="00407F36" w:rsidRPr="00CD6184" w:rsidRDefault="00407F36" w:rsidP="00407F3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функция социализации детей,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т.е. их подготовка к вы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полнению необходимых социальных ролей и адаптации в обществе.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семья имеет свою специфику развития и период существования. Выделяется так называемый жизненный цикл семьи.</w:t>
      </w:r>
    </w:p>
    <w:p w:rsidR="00407F36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Жизненный цикл семьи состоит из четырех периодов:</w:t>
      </w:r>
    </w:p>
    <w:p w:rsidR="00407F36" w:rsidRPr="00CD6184" w:rsidRDefault="00407F36" w:rsidP="00407F36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от заключения брака до рождения детей;</w:t>
      </w:r>
    </w:p>
    <w:p w:rsidR="00407F36" w:rsidRPr="00CD6184" w:rsidRDefault="00407F36" w:rsidP="00407F36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существование семьи в составе супругов и детей;</w:t>
      </w:r>
    </w:p>
    <w:p w:rsidR="00407F36" w:rsidRPr="00CD6184" w:rsidRDefault="00407F36" w:rsidP="00407F36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отделение детей и создание ими своих семей;</w:t>
      </w:r>
    </w:p>
    <w:p w:rsidR="00407F36" w:rsidRPr="00CD6184" w:rsidRDefault="00407F36" w:rsidP="00407F36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распад семьи вследствие смерти одного или обоих су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пругов.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отметить, что выделение периодов жизненного цикла семьи относится к полной семье в составе родителей и детей. В жизни нередки случаи, когда семья состоит из од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ного родителя и ребенка, когда супруги не имеют детей или когда мужчина и женщина состоят в незарегистрированном браке. Все 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эти нюансы создают особые трудности в опреде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лении вида семьи и периода жизненного цикла, в котором она находится.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вопросов, касающихся семейных отношений, высту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пает предметом государственного регулирования. Консти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туция РФ в статье 38 устанавливает, что семья,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материнствои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детство находятся под защитой государства. Государств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регулирует работу детских учреждений, развивает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системумер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помощи семье, устанавливает льготы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многодетныммалообеспеченным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семьям, одиноким матерям,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принимаетдругие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меры по социальной защите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семьиматеринства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отцовства и детства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Государство регулирует отношения </w:t>
      </w:r>
      <w:proofErr w:type="spell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всемейной</w:t>
      </w:r>
      <w:proofErr w:type="spell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сфере рядом документов, к кото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рым кроме Конституции относится Семейный кодекс, принятый в 1995г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(введен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действие 1 марта 1996 г. с последующими изменениями и до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полнениями). Это основной закон в сфере семейного права.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семейного права составляют добровольность брачных отношений, единобрачие, равенство прав супру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гов, приоритет семейного воспитания детей, обеспечение безусловной защищенности их интересов и прав, а также интересов и прав нетрудоспособных членов семьи.</w:t>
      </w:r>
    </w:p>
    <w:p w:rsidR="00407F36" w:rsidRPr="00CD6184" w:rsidRDefault="00407F36" w:rsidP="00407F3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Семейное право отличается от других отраслей права специфическим составом субъектов (родители, дети, супру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ги), особым набором юридических фактов (брак, развод, рождение детей). Первичными в семейном праве выступа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личные отношения (любовь, забота), которые не всегда могут быть урегулированы правом (например, нельзя обя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зать людей любить друг друга), а имущественные отноше</w:t>
      </w:r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ния производны </w:t>
      </w:r>
      <w:proofErr w:type="gramStart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CD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личных.</w:t>
      </w:r>
    </w:p>
    <w:p w:rsidR="00407F36" w:rsidRPr="00165450" w:rsidRDefault="00407F36" w:rsidP="00407F36">
      <w:pPr>
        <w:rPr>
          <w:rFonts w:ascii="Times New Roman" w:hAnsi="Times New Roman" w:cs="Times New Roman"/>
          <w:b/>
          <w:sz w:val="28"/>
          <w:szCs w:val="28"/>
        </w:rPr>
      </w:pPr>
      <w:r w:rsidRPr="00165450">
        <w:rPr>
          <w:rFonts w:ascii="Times New Roman" w:hAnsi="Times New Roman" w:cs="Times New Roman"/>
          <w:b/>
          <w:sz w:val="28"/>
          <w:szCs w:val="28"/>
        </w:rPr>
        <w:t>Материал для самостоятельной проработки:</w:t>
      </w:r>
    </w:p>
    <w:p w:rsidR="00407F36" w:rsidRDefault="00407F36" w:rsidP="00407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«Обществознание для профессий и специальностей технического,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гуманитарного профилей»: учебник для студ.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образования/ А.Г. Важенин. – 5 изд., стер – М.: Издательский центр «Академия», 2017. -5 28 стр.: </w:t>
      </w:r>
      <w:r w:rsidRPr="00165450">
        <w:rPr>
          <w:rFonts w:ascii="Times New Roman" w:hAnsi="Times New Roman" w:cs="Times New Roman"/>
          <w:b/>
          <w:sz w:val="28"/>
          <w:szCs w:val="28"/>
        </w:rPr>
        <w:t>стр. 3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165450">
        <w:rPr>
          <w:rFonts w:ascii="Times New Roman" w:hAnsi="Times New Roman" w:cs="Times New Roman"/>
          <w:b/>
          <w:sz w:val="28"/>
          <w:szCs w:val="28"/>
        </w:rPr>
        <w:t>-3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407F36" w:rsidRDefault="00407F36" w:rsidP="00407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письменных ответов:</w:t>
      </w:r>
    </w:p>
    <w:p w:rsidR="00407F36" w:rsidRDefault="00407F36" w:rsidP="00407F3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роль в обществе играет семья?</w:t>
      </w:r>
    </w:p>
    <w:p w:rsidR="00407F36" w:rsidRDefault="00407F36" w:rsidP="00407F3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различие социологического и юридического подхода к пониманию семьи?</w:t>
      </w:r>
    </w:p>
    <w:p w:rsidR="00407F36" w:rsidRDefault="00407F36" w:rsidP="00407F3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виды семьи существуют?</w:t>
      </w:r>
    </w:p>
    <w:p w:rsidR="00407F36" w:rsidRDefault="00407F36" w:rsidP="00407F3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функции выполняет семья?</w:t>
      </w:r>
    </w:p>
    <w:p w:rsidR="00407F36" w:rsidRDefault="00407F36" w:rsidP="00407F3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периоды можно выделить в жизненном цикле семьи?</w:t>
      </w:r>
    </w:p>
    <w:p w:rsidR="00407F36" w:rsidRDefault="00407F36" w:rsidP="00407F36">
      <w:pPr>
        <w:rPr>
          <w:rFonts w:ascii="Times New Roman" w:hAnsi="Times New Roman" w:cs="Times New Roman"/>
          <w:b/>
          <w:sz w:val="28"/>
          <w:szCs w:val="28"/>
        </w:rPr>
      </w:pPr>
    </w:p>
    <w:p w:rsidR="00407F36" w:rsidRPr="00516F59" w:rsidRDefault="00407F36" w:rsidP="00407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прошу присылать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адрес</w:t>
      </w:r>
      <w:hyperlink r:id="rId6" w:history="1">
        <w:r w:rsidRPr="00515199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kragen</w:t>
        </w:r>
        <w:r w:rsidRPr="00516F59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Pr="00515199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516F59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515199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>до 17.00</w:t>
      </w:r>
    </w:p>
    <w:p w:rsidR="00407F36" w:rsidRPr="00516F59" w:rsidRDefault="00407F36" w:rsidP="00516F59">
      <w:pPr>
        <w:rPr>
          <w:rFonts w:ascii="Times New Roman" w:hAnsi="Times New Roman" w:cs="Times New Roman"/>
          <w:b/>
          <w:sz w:val="28"/>
          <w:szCs w:val="28"/>
        </w:rPr>
      </w:pPr>
    </w:p>
    <w:sectPr w:rsidR="00407F36" w:rsidRPr="00516F59" w:rsidSect="0040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923"/>
    <w:multiLevelType w:val="multilevel"/>
    <w:tmpl w:val="04C0BB7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442A3"/>
    <w:multiLevelType w:val="hybridMultilevel"/>
    <w:tmpl w:val="3018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24EF"/>
    <w:multiLevelType w:val="hybridMultilevel"/>
    <w:tmpl w:val="18E2FB3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4D312F7"/>
    <w:multiLevelType w:val="multilevel"/>
    <w:tmpl w:val="A1FE2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9E6078"/>
    <w:multiLevelType w:val="multilevel"/>
    <w:tmpl w:val="6CEABCB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00EB"/>
    <w:rsid w:val="00161259"/>
    <w:rsid w:val="00165450"/>
    <w:rsid w:val="001F08F6"/>
    <w:rsid w:val="00246272"/>
    <w:rsid w:val="00404483"/>
    <w:rsid w:val="00407F36"/>
    <w:rsid w:val="00516F59"/>
    <w:rsid w:val="00567466"/>
    <w:rsid w:val="00732594"/>
    <w:rsid w:val="00A62877"/>
    <w:rsid w:val="00DD02BF"/>
    <w:rsid w:val="00E53FBF"/>
    <w:rsid w:val="00FA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287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3"/>
    <w:rsid w:val="00A6287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Полужирный;Курсив;Интервал 0 pt"/>
    <w:basedOn w:val="a3"/>
    <w:rsid w:val="00A62877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62877"/>
    <w:pPr>
      <w:widowControl w:val="0"/>
      <w:shd w:val="clear" w:color="auto" w:fill="FFFFFF"/>
      <w:spacing w:before="240" w:after="0" w:line="245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6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545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D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16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287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3"/>
    <w:rsid w:val="00A6287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Полужирный;Курсив;Интервал 0 pt"/>
    <w:basedOn w:val="a3"/>
    <w:rsid w:val="00A62877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62877"/>
    <w:pPr>
      <w:widowControl w:val="0"/>
      <w:shd w:val="clear" w:color="auto" w:fill="FFFFFF"/>
      <w:spacing w:before="240" w:after="0" w:line="245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6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545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D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16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gen@rambler.ru" TargetMode="External"/><Relationship Id="rId5" Type="http://schemas.openxmlformats.org/officeDocument/2006/relationships/hyperlink" Target="mailto:kragen@rambl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Генадий</dc:creator>
  <cp:lastModifiedBy>c400</cp:lastModifiedBy>
  <cp:revision>3</cp:revision>
  <dcterms:created xsi:type="dcterms:W3CDTF">2020-04-07T11:27:00Z</dcterms:created>
  <dcterms:modified xsi:type="dcterms:W3CDTF">2020-04-09T16:31:00Z</dcterms:modified>
</cp:coreProperties>
</file>