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E3F" w:rsidRPr="009C4402" w:rsidRDefault="000A4E3F" w:rsidP="000A4E3F">
      <w:pPr>
        <w:jc w:val="center"/>
        <w:rPr>
          <w:b/>
        </w:rPr>
      </w:pPr>
      <w:r>
        <w:rPr>
          <w:b/>
        </w:rPr>
        <w:t>20</w:t>
      </w:r>
      <w:r w:rsidRPr="009C4402">
        <w:rPr>
          <w:b/>
        </w:rPr>
        <w:t>.04.2020</w:t>
      </w:r>
    </w:p>
    <w:p w:rsidR="000A4E3F" w:rsidRPr="009C4402" w:rsidRDefault="000A4E3F" w:rsidP="000A4E3F">
      <w:pPr>
        <w:jc w:val="center"/>
        <w:rPr>
          <w:b/>
        </w:rPr>
      </w:pPr>
      <w:r w:rsidRPr="009C4402">
        <w:rPr>
          <w:b/>
        </w:rPr>
        <w:t>ЗДРАВСТВУЙТЕ!</w:t>
      </w:r>
    </w:p>
    <w:p w:rsidR="000A4E3F" w:rsidRPr="009C4402" w:rsidRDefault="000A4E3F" w:rsidP="000A4E3F">
      <w:pPr>
        <w:spacing w:line="276" w:lineRule="auto"/>
        <w:ind w:firstLine="708"/>
        <w:jc w:val="both"/>
      </w:pPr>
      <w:r>
        <w:t xml:space="preserve">Мы продолжаем изучение </w:t>
      </w:r>
      <w:r w:rsidRPr="009C4402">
        <w:t>ОП.02. ОСНОВЫ ЭЛЕКТРОТЕХНИКИ</w:t>
      </w:r>
      <w:r>
        <w:t xml:space="preserve">. </w:t>
      </w:r>
    </w:p>
    <w:p w:rsidR="000A4E3F" w:rsidRPr="005E4B53" w:rsidRDefault="000A4E3F" w:rsidP="000A4E3F">
      <w:pPr>
        <w:rPr>
          <w:b/>
        </w:rPr>
      </w:pPr>
      <w:r w:rsidRPr="005E4B53">
        <w:rPr>
          <w:b/>
        </w:rPr>
        <w:t>Тема урока:</w:t>
      </w:r>
      <w:r w:rsidRPr="009C4402">
        <w:rPr>
          <w:b/>
        </w:rPr>
        <w:t xml:space="preserve"> Электрические измерения.</w:t>
      </w:r>
    </w:p>
    <w:p w:rsidR="000A4E3F" w:rsidRDefault="000A4E3F" w:rsidP="000A4E3F">
      <w:pPr>
        <w:rPr>
          <w:b/>
        </w:rPr>
      </w:pPr>
      <w:r w:rsidRPr="005E4B53">
        <w:rPr>
          <w:b/>
        </w:rPr>
        <w:t xml:space="preserve">Цель урока: </w:t>
      </w:r>
    </w:p>
    <w:p w:rsidR="000A4E3F" w:rsidRDefault="000A4E3F" w:rsidP="000A4E3F">
      <w:r>
        <w:t>1. Познакомимся с устройством и принципом действия электро</w:t>
      </w:r>
      <w:r w:rsidR="00FC72A0">
        <w:t xml:space="preserve">нных </w:t>
      </w:r>
      <w:bookmarkStart w:id="0" w:name="_GoBack"/>
      <w:bookmarkEnd w:id="0"/>
      <w:r>
        <w:t>измерительных приборов.</w:t>
      </w:r>
    </w:p>
    <w:p w:rsidR="000A4E3F" w:rsidRPr="00D7527A" w:rsidRDefault="000A4E3F" w:rsidP="000A4E3F">
      <w:pPr>
        <w:rPr>
          <w:b/>
        </w:rPr>
      </w:pPr>
      <w:r w:rsidRPr="00D7527A">
        <w:rPr>
          <w:b/>
        </w:rPr>
        <w:t>Приступим.</w:t>
      </w:r>
    </w:p>
    <w:p w:rsidR="000A4E3F" w:rsidRDefault="000A4E3F" w:rsidP="000A4E3F">
      <w:pPr>
        <w:ind w:firstLine="709"/>
      </w:pPr>
      <w:r>
        <w:t>Сегодня поговорим об электронных измерительных приборах.</w:t>
      </w:r>
    </w:p>
    <w:p w:rsidR="000A4E3F" w:rsidRPr="000A4E3F" w:rsidRDefault="000A4E3F" w:rsidP="000A4E3F">
      <w:pPr>
        <w:ind w:firstLine="709"/>
        <w:rPr>
          <w:b/>
        </w:rPr>
      </w:pPr>
      <w:r w:rsidRPr="000A4E3F">
        <w:rPr>
          <w:b/>
        </w:rPr>
        <w:t xml:space="preserve">Особенности электронных измерительных приборов </w:t>
      </w:r>
    </w:p>
    <w:p w:rsidR="000A4E3F" w:rsidRDefault="000A4E3F" w:rsidP="000A4E3F">
      <w:pPr>
        <w:spacing w:line="276" w:lineRule="auto"/>
        <w:ind w:firstLine="709"/>
      </w:pPr>
      <w:r>
        <w:t>Помимо электромеханических измерительных приборов широкое применение в технике нашли электронные приборы. Это обусловлено следующими их преимуществами:</w:t>
      </w:r>
    </w:p>
    <w:p w:rsidR="000A4E3F" w:rsidRDefault="000A4E3F" w:rsidP="00DE6DE3">
      <w:pPr>
        <w:spacing w:after="0" w:line="276" w:lineRule="auto"/>
      </w:pPr>
      <w:r>
        <w:t>■</w:t>
      </w:r>
      <w:r>
        <w:tab/>
        <w:t>высокая чувствительность, т.е. способность измерять сигналы</w:t>
      </w:r>
      <w:r w:rsidR="00DE6DE3">
        <w:t xml:space="preserve"> </w:t>
      </w:r>
      <w:r>
        <w:t>малой величины;</w:t>
      </w:r>
    </w:p>
    <w:p w:rsidR="000A4E3F" w:rsidRDefault="000A4E3F" w:rsidP="00DE6DE3">
      <w:pPr>
        <w:spacing w:after="0" w:line="276" w:lineRule="auto"/>
      </w:pPr>
      <w:r>
        <w:t>■</w:t>
      </w:r>
      <w:r>
        <w:tab/>
        <w:t>малое потребление энергии из исследуемой цепи, т. е. высокое</w:t>
      </w:r>
      <w:r w:rsidR="00DE6DE3">
        <w:t xml:space="preserve"> </w:t>
      </w:r>
      <w:r>
        <w:t>входное сопротивление;</w:t>
      </w:r>
    </w:p>
    <w:p w:rsidR="000A4E3F" w:rsidRDefault="000A4E3F" w:rsidP="00DE6DE3">
      <w:pPr>
        <w:spacing w:line="276" w:lineRule="auto"/>
      </w:pPr>
      <w:r>
        <w:t xml:space="preserve"> ■ широкий диапазон измеряемых частот исследуемого сигнала.</w:t>
      </w:r>
    </w:p>
    <w:p w:rsidR="00DE6DE3" w:rsidRDefault="00DE6DE3" w:rsidP="00DE6DE3">
      <w:pPr>
        <w:spacing w:after="0" w:line="276" w:lineRule="auto"/>
        <w:ind w:firstLine="709"/>
      </w:pPr>
      <w:r>
        <w:t xml:space="preserve">Все эти достоинства стали возможными благодаря введению в состав измерительного прибора ряда электронных устройств: </w:t>
      </w:r>
    </w:p>
    <w:p w:rsidR="00DE6DE3" w:rsidRDefault="00DE6DE3" w:rsidP="00DE6DE3">
      <w:pPr>
        <w:pStyle w:val="a3"/>
        <w:numPr>
          <w:ilvl w:val="0"/>
          <w:numId w:val="1"/>
        </w:numPr>
        <w:spacing w:line="276" w:lineRule="auto"/>
      </w:pPr>
      <w:r>
        <w:t xml:space="preserve">усилителей, </w:t>
      </w:r>
    </w:p>
    <w:p w:rsidR="00DE6DE3" w:rsidRDefault="00DE6DE3" w:rsidP="00DE6DE3">
      <w:pPr>
        <w:pStyle w:val="a3"/>
        <w:numPr>
          <w:ilvl w:val="0"/>
          <w:numId w:val="1"/>
        </w:numPr>
        <w:spacing w:line="276" w:lineRule="auto"/>
      </w:pPr>
      <w:r>
        <w:t xml:space="preserve">генераторов, </w:t>
      </w:r>
    </w:p>
    <w:p w:rsidR="00DE6DE3" w:rsidRDefault="00DE6DE3" w:rsidP="00DE6DE3">
      <w:pPr>
        <w:pStyle w:val="a3"/>
        <w:numPr>
          <w:ilvl w:val="0"/>
          <w:numId w:val="1"/>
        </w:numPr>
        <w:spacing w:line="276" w:lineRule="auto"/>
      </w:pPr>
      <w:r>
        <w:t xml:space="preserve">импульсных устройств, </w:t>
      </w:r>
    </w:p>
    <w:p w:rsidR="00DE6DE3" w:rsidRDefault="00DE6DE3" w:rsidP="00DE6DE3">
      <w:pPr>
        <w:pStyle w:val="a3"/>
        <w:numPr>
          <w:ilvl w:val="0"/>
          <w:numId w:val="1"/>
        </w:numPr>
        <w:spacing w:line="276" w:lineRule="auto"/>
      </w:pPr>
      <w:r>
        <w:t xml:space="preserve">выпрямителей, </w:t>
      </w:r>
    </w:p>
    <w:p w:rsidR="00DE6DE3" w:rsidRDefault="00DE6DE3" w:rsidP="00DE6DE3">
      <w:pPr>
        <w:pStyle w:val="a3"/>
        <w:numPr>
          <w:ilvl w:val="0"/>
          <w:numId w:val="1"/>
        </w:numPr>
        <w:spacing w:line="276" w:lineRule="auto"/>
      </w:pPr>
      <w:r>
        <w:t>стабилизаторов и т.д.</w:t>
      </w:r>
    </w:p>
    <w:p w:rsidR="00DE6DE3" w:rsidRDefault="00DE6DE3" w:rsidP="00EB4EC4">
      <w:pPr>
        <w:spacing w:line="276" w:lineRule="auto"/>
        <w:ind w:firstLine="709"/>
      </w:pPr>
      <w:r>
        <w:t xml:space="preserve">Применение данных устройств, в том числе усилителей с высоким коэффициентом усиления и большим входным сопротивлением, позволяет значительно повысить чувствительность приборов и снизить потребление энергии из цепи, </w:t>
      </w:r>
      <w:proofErr w:type="gramStart"/>
      <w:r>
        <w:t>а</w:t>
      </w:r>
      <w:proofErr w:type="gramEnd"/>
      <w:r>
        <w:t xml:space="preserve"> следовательно, исключить влияние приборов на режим работы исследуемой цепи.</w:t>
      </w:r>
    </w:p>
    <w:p w:rsidR="00DE6DE3" w:rsidRDefault="00DE6DE3" w:rsidP="00EB4EC4">
      <w:pPr>
        <w:spacing w:line="276" w:lineRule="auto"/>
        <w:ind w:firstLine="709"/>
      </w:pPr>
      <w:r>
        <w:t>Диапазон частот, в котором чувствительность остается неизменной, может быть расширен до 20 МГц, тогда как у электромеханических приборов этот диапазон составляет 45... 1 500 Гц.</w:t>
      </w:r>
    </w:p>
    <w:p w:rsidR="00DE6DE3" w:rsidRDefault="00EB4EC4" w:rsidP="00EB4EC4">
      <w:pPr>
        <w:spacing w:line="276" w:lineRule="auto"/>
        <w:ind w:firstLine="709"/>
      </w:pPr>
      <w:r>
        <w:lastRenderedPageBreak/>
        <w:t xml:space="preserve">Широкое применение в технике нашли электронные приборы общего назначения, такие как </w:t>
      </w:r>
      <w:r w:rsidRPr="00EB4EC4">
        <w:rPr>
          <w:i/>
        </w:rPr>
        <w:t>электронные осциллографы, электронные вольтметры, электронные измерительные генераторы</w:t>
      </w:r>
      <w:r>
        <w:t>.</w:t>
      </w:r>
    </w:p>
    <w:p w:rsidR="00EB4EC4" w:rsidRDefault="005B3AA1" w:rsidP="00EB4EC4">
      <w:pPr>
        <w:spacing w:line="276" w:lineRule="auto"/>
        <w:ind w:firstLine="709"/>
        <w:rPr>
          <w:b/>
        </w:rPr>
      </w:pPr>
      <w:r>
        <w:rPr>
          <w:b/>
        </w:rPr>
        <w:t xml:space="preserve">1. </w:t>
      </w:r>
      <w:r w:rsidR="00EB4EC4" w:rsidRPr="00EB4EC4">
        <w:rPr>
          <w:b/>
        </w:rPr>
        <w:t>Электронно-лучевой осциллограф</w:t>
      </w:r>
    </w:p>
    <w:p w:rsidR="00EB4EC4" w:rsidRDefault="00EB4EC4" w:rsidP="00EB4EC4">
      <w:pPr>
        <w:spacing w:line="276" w:lineRule="auto"/>
        <w:ind w:firstLine="709"/>
        <w:rPr>
          <w:i/>
        </w:rPr>
      </w:pPr>
      <w:r w:rsidRPr="00EB4EC4">
        <w:rPr>
          <w:i/>
        </w:rPr>
        <w:t xml:space="preserve">Электронно-лучевой осциллограф предназначен для визуальных наблюдений и </w:t>
      </w:r>
      <w:proofErr w:type="gramStart"/>
      <w:r w:rsidRPr="00EB4EC4">
        <w:rPr>
          <w:i/>
        </w:rPr>
        <w:t>записи</w:t>
      </w:r>
      <w:proofErr w:type="gramEnd"/>
      <w:r w:rsidRPr="00EB4EC4">
        <w:rPr>
          <w:i/>
        </w:rPr>
        <w:t xml:space="preserve"> изменяющихся во времени электрических величин — напряжения, частоты, тока.</w:t>
      </w:r>
    </w:p>
    <w:p w:rsidR="00A70CFA" w:rsidRPr="00A70CFA" w:rsidRDefault="00A70CFA" w:rsidP="00A70CFA">
      <w:pPr>
        <w:spacing w:line="276" w:lineRule="auto"/>
        <w:ind w:firstLine="709"/>
      </w:pPr>
      <w:r>
        <w:t>Основной частью прибора является электронно-лучевая трубка (ЭАТ) с электрическим отклонением луча (рис. 5.19, а).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B4EC4" w:rsidTr="00D50099">
        <w:tc>
          <w:tcPr>
            <w:tcW w:w="9571" w:type="dxa"/>
          </w:tcPr>
          <w:p w:rsidR="00EB4EC4" w:rsidRDefault="00A70CFA" w:rsidP="00EB4EC4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443609F" wp14:editId="27DE61D8">
                  <wp:extent cx="4113035" cy="1447138"/>
                  <wp:effectExtent l="0" t="0" r="190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306" cy="1448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EC4" w:rsidTr="00D50099">
        <w:tc>
          <w:tcPr>
            <w:tcW w:w="9571" w:type="dxa"/>
          </w:tcPr>
          <w:p w:rsidR="00A70CFA" w:rsidRPr="00A70CFA" w:rsidRDefault="00A70CFA" w:rsidP="00A70CFA">
            <w:pPr>
              <w:spacing w:line="276" w:lineRule="auto"/>
              <w:jc w:val="center"/>
              <w:rPr>
                <w:b/>
              </w:rPr>
            </w:pPr>
            <w:r w:rsidRPr="00A70CFA">
              <w:rPr>
                <w:b/>
              </w:rPr>
              <w:t>Рис. 5.19. Электронно-лучевая трубка осциллографа:</w:t>
            </w:r>
          </w:p>
          <w:p w:rsidR="00EB4EC4" w:rsidRDefault="00A70CFA" w:rsidP="00A70CFA">
            <w:pPr>
              <w:spacing w:line="276" w:lineRule="auto"/>
            </w:pPr>
            <w:r>
              <w:t>а — конструктивная схема; б — схема формирования изображения на экране осциллографа.</w:t>
            </w:r>
          </w:p>
        </w:tc>
      </w:tr>
    </w:tbl>
    <w:p w:rsidR="00A70CFA" w:rsidRPr="00AE54CD" w:rsidRDefault="00A70CFA" w:rsidP="00A70CFA">
      <w:pPr>
        <w:spacing w:before="240" w:line="276" w:lineRule="auto"/>
        <w:ind w:firstLine="709"/>
        <w:rPr>
          <w:b/>
        </w:rPr>
      </w:pPr>
      <w:r w:rsidRPr="00AE54CD">
        <w:rPr>
          <w:b/>
        </w:rPr>
        <w:t>Кратко устройство ЭЛТ</w:t>
      </w:r>
    </w:p>
    <w:p w:rsidR="00A70CFA" w:rsidRDefault="00A70CFA" w:rsidP="00A70CFA">
      <w:pPr>
        <w:spacing w:before="240" w:line="276" w:lineRule="auto"/>
        <w:ind w:firstLine="709"/>
      </w:pPr>
      <w:r w:rsidRPr="00A70CFA">
        <w:t>Она состоит</w:t>
      </w:r>
      <w:r>
        <w:t>: из катода</w:t>
      </w:r>
      <w:proofErr w:type="gramStart"/>
      <w:r>
        <w:t xml:space="preserve"> К</w:t>
      </w:r>
      <w:proofErr w:type="gramEnd"/>
      <w:r>
        <w:t>, управляющего (яркостью) электрода УЭ, группы анодов А, фокусирующих электронный луч, двух пар пластин (X — X, У—У), отклоняющих электронный луч в соответствии с подаваемыми на них сигналами по горизонтали и вертикали, светящегося экрана Э.</w:t>
      </w:r>
    </w:p>
    <w:p w:rsidR="00DE6DE3" w:rsidRDefault="00A70CFA" w:rsidP="00A70CFA">
      <w:pPr>
        <w:spacing w:before="240" w:line="276" w:lineRule="auto"/>
        <w:ind w:firstLine="709"/>
      </w:pPr>
      <w:r>
        <w:t xml:space="preserve">Пластины У— </w:t>
      </w:r>
      <w:proofErr w:type="gramStart"/>
      <w:r>
        <w:t xml:space="preserve">У </w:t>
      </w:r>
      <w:proofErr w:type="gramEnd"/>
      <w:r>
        <w:t xml:space="preserve">предназначены для отклонения луча в вертикальной плоскости, X — X — в горизонтальной. Сигналы, подаваемые на пластины, проходят через соответствующие усилители (вертикальный и горизонтальный каналы). При отсутствии сигнала на входе У— </w:t>
      </w:r>
      <w:proofErr w:type="gramStart"/>
      <w:r>
        <w:t xml:space="preserve">У </w:t>
      </w:r>
      <w:proofErr w:type="gramEnd"/>
      <w:r>
        <w:t>и отключенном канале X — X электронный луч проецируется в центре экрана. Для смещения луча в вертикальном или горизонтальном направлении на переднюю панель прибора выведены соответствующие ручки.</w:t>
      </w:r>
    </w:p>
    <w:p w:rsidR="00A70CFA" w:rsidRPr="00AE54CD" w:rsidRDefault="00A70CFA" w:rsidP="00A70CFA">
      <w:pPr>
        <w:spacing w:before="240" w:line="276" w:lineRule="auto"/>
        <w:ind w:firstLine="709"/>
        <w:rPr>
          <w:b/>
        </w:rPr>
      </w:pPr>
      <w:r w:rsidRPr="00AE54CD">
        <w:rPr>
          <w:b/>
        </w:rPr>
        <w:t>Принцип работы</w:t>
      </w:r>
    </w:p>
    <w:p w:rsidR="00A70CFA" w:rsidRDefault="002E0B99" w:rsidP="002E0B99">
      <w:pPr>
        <w:spacing w:before="240" w:line="276" w:lineRule="auto"/>
        <w:ind w:firstLine="709"/>
      </w:pPr>
      <w:r>
        <w:t xml:space="preserve">Для наблюдения за периодическим процессом исследуемый сигнал </w:t>
      </w:r>
      <w:r w:rsidRPr="002E0B99">
        <w:rPr>
          <w:i/>
          <w:lang w:val="en-US"/>
        </w:rPr>
        <w:t>u</w:t>
      </w:r>
      <w:r w:rsidRPr="002E0B99">
        <w:rPr>
          <w:i/>
        </w:rPr>
        <w:t>(</w:t>
      </w:r>
      <w:r w:rsidRPr="002E0B99">
        <w:rPr>
          <w:i/>
          <w:lang w:val="en-US"/>
        </w:rPr>
        <w:t>t</w:t>
      </w:r>
      <w:r w:rsidRPr="002E0B99">
        <w:rPr>
          <w:i/>
        </w:rPr>
        <w:t>)</w:t>
      </w:r>
      <w:r>
        <w:t xml:space="preserve"> подводится к вертикальным пластинам У— </w:t>
      </w:r>
      <w:proofErr w:type="gramStart"/>
      <w:r>
        <w:t>У</w:t>
      </w:r>
      <w:r w:rsidRPr="002E0B99">
        <w:t>.</w:t>
      </w:r>
      <w:proofErr w:type="gramEnd"/>
      <w:r>
        <w:t xml:space="preserve"> К горизонтальным пластинам </w:t>
      </w:r>
      <w:r>
        <w:lastRenderedPageBreak/>
        <w:t>X — X подводится пилообразное</w:t>
      </w:r>
      <w:r w:rsidRPr="002E0B99">
        <w:t xml:space="preserve"> </w:t>
      </w:r>
      <w:r>
        <w:t xml:space="preserve">напряжение </w:t>
      </w:r>
      <w:r w:rsidRPr="002E0B99">
        <w:rPr>
          <w:i/>
          <w:lang w:val="en-US"/>
        </w:rPr>
        <w:t>u</w:t>
      </w:r>
      <w:r w:rsidRPr="002E0B99">
        <w:rPr>
          <w:i/>
          <w:vertAlign w:val="subscript"/>
          <w:lang w:val="en-US"/>
        </w:rPr>
        <w:t>p</w:t>
      </w:r>
      <w:r>
        <w:t>, период которого равен периоду исследуемого</w:t>
      </w:r>
      <w:r w:rsidRPr="002E0B99">
        <w:t xml:space="preserve"> </w:t>
      </w:r>
      <w:r>
        <w:t>сигнала или в целое число раз больше него.</w:t>
      </w:r>
    </w:p>
    <w:p w:rsidR="00DE6DE3" w:rsidRDefault="002E0B99" w:rsidP="002E0B99">
      <w:pPr>
        <w:spacing w:line="276" w:lineRule="auto"/>
        <w:ind w:firstLine="709"/>
      </w:pPr>
      <w:r>
        <w:t xml:space="preserve">Если </w:t>
      </w:r>
      <w:r w:rsidRPr="002E0B99">
        <w:rPr>
          <w:i/>
          <w:lang w:val="en-US"/>
        </w:rPr>
        <w:t>u</w:t>
      </w:r>
      <w:r w:rsidRPr="002E0B99">
        <w:rPr>
          <w:i/>
        </w:rPr>
        <w:t>(</w:t>
      </w:r>
      <w:r w:rsidRPr="002E0B99">
        <w:rPr>
          <w:i/>
          <w:lang w:val="en-US"/>
        </w:rPr>
        <w:t>t</w:t>
      </w:r>
      <w:r w:rsidRPr="002E0B99">
        <w:rPr>
          <w:i/>
        </w:rPr>
        <w:t>) = 0</w:t>
      </w:r>
      <w:r>
        <w:t xml:space="preserve">, то на экране видна горизонтальная линия. При </w:t>
      </w:r>
      <w:r w:rsidR="00B6195C" w:rsidRPr="00B6195C">
        <w:rPr>
          <w:i/>
          <w:lang w:val="en-US"/>
        </w:rPr>
        <w:t>u</w:t>
      </w:r>
      <w:r w:rsidRPr="00B6195C">
        <w:rPr>
          <w:i/>
        </w:rPr>
        <w:t>(</w:t>
      </w:r>
      <w:r w:rsidR="00B6195C" w:rsidRPr="00B6195C">
        <w:rPr>
          <w:i/>
          <w:lang w:val="en-US"/>
        </w:rPr>
        <w:t>t</w:t>
      </w:r>
      <w:r w:rsidRPr="00B6195C">
        <w:rPr>
          <w:i/>
        </w:rPr>
        <w:t>)</w:t>
      </w:r>
      <w:r w:rsidR="00B6195C" w:rsidRPr="00B6195C">
        <w:rPr>
          <w:rFonts w:cs="Times New Roman"/>
          <w:i/>
        </w:rPr>
        <w:t>≠</w:t>
      </w:r>
      <w:r w:rsidR="00B6195C" w:rsidRPr="00B6195C">
        <w:rPr>
          <w:i/>
        </w:rPr>
        <w:t xml:space="preserve"> 0 </w:t>
      </w:r>
      <w:r>
        <w:t>на экране появляется вертикальный сигнал, который изменяется</w:t>
      </w:r>
      <w:r w:rsidR="00B6195C" w:rsidRPr="00B6195C">
        <w:t xml:space="preserve"> </w:t>
      </w:r>
      <w:r>
        <w:t xml:space="preserve">пока существует напряжение развертки </w:t>
      </w:r>
      <w:proofErr w:type="gramStart"/>
      <w:r w:rsidR="00B6195C" w:rsidRPr="00B6195C">
        <w:rPr>
          <w:i/>
          <w:lang w:val="en-US"/>
        </w:rPr>
        <w:t>u</w:t>
      </w:r>
      <w:proofErr w:type="gramEnd"/>
      <w:r w:rsidRPr="00B6195C">
        <w:rPr>
          <w:i/>
          <w:vertAlign w:val="subscript"/>
        </w:rPr>
        <w:t>р</w:t>
      </w:r>
      <w:r>
        <w:t xml:space="preserve"> (от а до б) (рис. 5.19, б).</w:t>
      </w:r>
    </w:p>
    <w:p w:rsidR="00D50099" w:rsidRPr="00FC72A0" w:rsidRDefault="00D50099" w:rsidP="00D50099">
      <w:pPr>
        <w:spacing w:line="276" w:lineRule="auto"/>
        <w:ind w:firstLine="709"/>
      </w:pPr>
      <w:r>
        <w:t xml:space="preserve">В точке </w:t>
      </w:r>
      <w:r w:rsidRPr="00D50099">
        <w:rPr>
          <w:b/>
        </w:rPr>
        <w:t>б</w:t>
      </w:r>
      <w:r>
        <w:t xml:space="preserve"> напряжение </w:t>
      </w:r>
      <w:proofErr w:type="gramStart"/>
      <w:r w:rsidRPr="00D50099">
        <w:rPr>
          <w:i/>
          <w:lang w:val="en-US"/>
        </w:rPr>
        <w:t>u</w:t>
      </w:r>
      <w:proofErr w:type="gramEnd"/>
      <w:r w:rsidRPr="00D50099">
        <w:rPr>
          <w:i/>
          <w:vertAlign w:val="subscript"/>
        </w:rPr>
        <w:t>р</w:t>
      </w:r>
      <w:r>
        <w:t xml:space="preserve"> мгновенно падает до нуля, луч моментально перемещается из точки </w:t>
      </w:r>
      <w:r w:rsidRPr="00D50099">
        <w:rPr>
          <w:b/>
        </w:rPr>
        <w:t>б</w:t>
      </w:r>
      <w:r>
        <w:t xml:space="preserve"> в точку </w:t>
      </w:r>
      <w:r w:rsidRPr="00D50099">
        <w:rPr>
          <w:b/>
          <w:lang w:val="en-US"/>
        </w:rPr>
        <w:t>a</w:t>
      </w:r>
      <w:r>
        <w:t xml:space="preserve"> и процесс повторяется вновь.</w:t>
      </w:r>
      <w:r w:rsidRPr="00D50099">
        <w:t xml:space="preserve"> </w:t>
      </w:r>
      <w:r>
        <w:t>В результате на экране осциллографа появляется изображение исследуемого сигнала.</w:t>
      </w:r>
    </w:p>
    <w:p w:rsidR="00DE6DE3" w:rsidRPr="00FC72A0" w:rsidRDefault="00D50099" w:rsidP="00D50099">
      <w:pPr>
        <w:spacing w:line="276" w:lineRule="auto"/>
        <w:ind w:firstLine="709"/>
      </w:pPr>
      <w:r>
        <w:t xml:space="preserve"> Экран обладает световой инерцией, что делает</w:t>
      </w:r>
      <w:r w:rsidRPr="00D50099">
        <w:t xml:space="preserve"> </w:t>
      </w:r>
      <w:r>
        <w:t>изображение процесса непрерывным. Горизонтальная развертка</w:t>
      </w:r>
      <w:r w:rsidRPr="00D50099">
        <w:t xml:space="preserve"> </w:t>
      </w:r>
      <w:r>
        <w:t>формируется генератором пилообразных напряжений, имеющим</w:t>
      </w:r>
      <w:r w:rsidRPr="00D50099">
        <w:t xml:space="preserve"> </w:t>
      </w:r>
      <w:r>
        <w:t>широкий диапазон частот. Это позволяет исследовать сигналы в диапазоне от десятков герц до десятков мегагерц.</w:t>
      </w:r>
    </w:p>
    <w:p w:rsidR="00D50099" w:rsidRPr="00FC72A0" w:rsidRDefault="00D50099" w:rsidP="00D50099">
      <w:pPr>
        <w:spacing w:line="276" w:lineRule="auto"/>
        <w:ind w:firstLine="709"/>
      </w:pPr>
      <w:r w:rsidRPr="00D50099">
        <w:t>Кроме наблюдения за периодическим процессом с помощью электронного осциллографа можно выполнять измерения амплитуды и частоты исследуемого сигнала.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50099" w:rsidTr="00D50099">
        <w:tc>
          <w:tcPr>
            <w:tcW w:w="9571" w:type="dxa"/>
          </w:tcPr>
          <w:p w:rsidR="00D50099" w:rsidRDefault="00D50099" w:rsidP="00D50099">
            <w:pPr>
              <w:spacing w:line="276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7A214" wp14:editId="0821D5F3">
                  <wp:extent cx="3354726" cy="2242268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288" cy="2246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099" w:rsidRPr="00D50099" w:rsidTr="00D50099">
        <w:tc>
          <w:tcPr>
            <w:tcW w:w="9571" w:type="dxa"/>
          </w:tcPr>
          <w:p w:rsidR="00D50099" w:rsidRPr="00D50099" w:rsidRDefault="00D50099" w:rsidP="00D50099">
            <w:pPr>
              <w:spacing w:line="276" w:lineRule="auto"/>
            </w:pPr>
            <w:r w:rsidRPr="00D50099">
              <w:t>Рис. 5.22. Внешний вид осциллографа 0СУ-10А</w:t>
            </w:r>
          </w:p>
        </w:tc>
      </w:tr>
    </w:tbl>
    <w:p w:rsidR="00D50099" w:rsidRPr="00FC72A0" w:rsidRDefault="00D50099" w:rsidP="00D50099">
      <w:pPr>
        <w:spacing w:line="276" w:lineRule="auto"/>
        <w:ind w:firstLine="709"/>
      </w:pPr>
    </w:p>
    <w:p w:rsidR="00D50099" w:rsidRPr="00FC72A0" w:rsidRDefault="005B3AA1" w:rsidP="00D50099">
      <w:pPr>
        <w:spacing w:line="276" w:lineRule="auto"/>
        <w:ind w:firstLine="709"/>
      </w:pPr>
      <w:r>
        <w:rPr>
          <w:b/>
        </w:rPr>
        <w:t xml:space="preserve">2. </w:t>
      </w:r>
      <w:r w:rsidR="00D50099" w:rsidRPr="00FC72A0">
        <w:rPr>
          <w:b/>
        </w:rPr>
        <w:t>Электронный вольтметр</w:t>
      </w:r>
    </w:p>
    <w:p w:rsidR="004F4574" w:rsidRDefault="00D50099" w:rsidP="00D50099">
      <w:pPr>
        <w:spacing w:line="276" w:lineRule="auto"/>
        <w:ind w:firstLine="709"/>
      </w:pPr>
      <w:r>
        <w:t>Д</w:t>
      </w:r>
      <w:r w:rsidRPr="00D50099">
        <w:t>ля измерения напряжения высокой частоты, а также постоянного и переменного напряжений в цепях со значительным выходным сопротивлением применяются электронные</w:t>
      </w:r>
      <w:r>
        <w:t xml:space="preserve"> </w:t>
      </w:r>
      <w:r w:rsidRPr="00D50099">
        <w:t xml:space="preserve">вольтметры. </w:t>
      </w:r>
    </w:p>
    <w:p w:rsidR="004F4574" w:rsidRPr="004F4574" w:rsidRDefault="004F4574" w:rsidP="00D50099">
      <w:pPr>
        <w:spacing w:line="276" w:lineRule="auto"/>
        <w:ind w:firstLine="709"/>
        <w:rPr>
          <w:b/>
        </w:rPr>
      </w:pPr>
      <w:r w:rsidRPr="004F4574">
        <w:rPr>
          <w:b/>
        </w:rPr>
        <w:t>Классификация электронных вольтметров</w:t>
      </w:r>
    </w:p>
    <w:p w:rsidR="00D50099" w:rsidRDefault="00D50099" w:rsidP="00D50099">
      <w:pPr>
        <w:spacing w:line="276" w:lineRule="auto"/>
        <w:ind w:firstLine="709"/>
      </w:pPr>
      <w:proofErr w:type="gramStart"/>
      <w:r w:rsidRPr="00D50099">
        <w:lastRenderedPageBreak/>
        <w:t>По способу представления информации их подразделяют на стрелочные, в которых отсчет ведется по шкале со стрелкой, и цифровые, в которых показание выводится</w:t>
      </w:r>
      <w:r w:rsidR="004F4574">
        <w:t xml:space="preserve"> </w:t>
      </w:r>
      <w:r w:rsidRPr="004F4574">
        <w:t>на цифровое табл</w:t>
      </w:r>
      <w:r w:rsidR="004F4574">
        <w:t xml:space="preserve">о. </w:t>
      </w:r>
      <w:proofErr w:type="gramEnd"/>
    </w:p>
    <w:p w:rsidR="004F4574" w:rsidRPr="004F4574" w:rsidRDefault="004F4574" w:rsidP="004F4574">
      <w:pPr>
        <w:spacing w:line="276" w:lineRule="auto"/>
        <w:ind w:firstLine="709"/>
      </w:pPr>
      <w:r>
        <w:t>По роду тока электронные вольтметры подразделяют на приборы постоянного тока, переменного тока и комбинированные.</w:t>
      </w:r>
      <w:r w:rsidRPr="004F4574">
        <w:t xml:space="preserve"> </w:t>
      </w:r>
      <w:r>
        <w:t>Последние предназначены для измерения как постоянного, так и переменного тока, а также сопротивления.</w:t>
      </w:r>
    </w:p>
    <w:p w:rsidR="004F4574" w:rsidRDefault="004F4574" w:rsidP="004F4574">
      <w:pPr>
        <w:spacing w:line="276" w:lineRule="auto"/>
        <w:ind w:firstLine="709"/>
      </w:pPr>
      <w:r>
        <w:t>Основными узлами вольтметра являются (рис. 5.23):</w:t>
      </w:r>
    </w:p>
    <w:p w:rsidR="004F4574" w:rsidRDefault="004F4574" w:rsidP="005B3AA1">
      <w:pPr>
        <w:spacing w:after="0" w:line="276" w:lineRule="auto"/>
        <w:ind w:firstLine="709"/>
      </w:pPr>
      <w:r>
        <w:t xml:space="preserve">- </w:t>
      </w:r>
      <w:proofErr w:type="gramStart"/>
      <w:r>
        <w:t>входное</w:t>
      </w:r>
      <w:proofErr w:type="gramEnd"/>
      <w:r>
        <w:t xml:space="preserve"> устройство (делитель напряжения), </w:t>
      </w:r>
    </w:p>
    <w:p w:rsidR="004F4574" w:rsidRDefault="004F4574" w:rsidP="005B3AA1">
      <w:pPr>
        <w:spacing w:after="0" w:line="276" w:lineRule="auto"/>
        <w:ind w:firstLine="709"/>
      </w:pPr>
      <w:r>
        <w:t xml:space="preserve">-усилитель (постоянного тока — УПТ или широкополосный), </w:t>
      </w:r>
    </w:p>
    <w:p w:rsidR="004F4574" w:rsidRDefault="004F4574" w:rsidP="005B3AA1">
      <w:pPr>
        <w:spacing w:after="0" w:line="276" w:lineRule="auto"/>
        <w:ind w:firstLine="709"/>
      </w:pPr>
      <w:r>
        <w:t xml:space="preserve">- детектор (выпрямитель с фильтром), </w:t>
      </w:r>
    </w:p>
    <w:p w:rsidR="005B3AA1" w:rsidRDefault="004F4574" w:rsidP="004F4574">
      <w:pPr>
        <w:spacing w:line="276" w:lineRule="auto"/>
        <w:ind w:firstLine="709"/>
      </w:pPr>
      <w:r>
        <w:t xml:space="preserve">- стрелочный индикатор (магнитоэлектрический прибор) или </w:t>
      </w:r>
      <w:proofErr w:type="gramStart"/>
      <w:r>
        <w:t>цифровое</w:t>
      </w:r>
      <w:proofErr w:type="gramEnd"/>
      <w:r>
        <w:t xml:space="preserve"> отсчетное устройство (ЦОУ) с аналого-цифровым преобразователем (АЦП).</w:t>
      </w:r>
    </w:p>
    <w:p w:rsidR="004F4574" w:rsidRDefault="004F4574" w:rsidP="004F4574">
      <w:pPr>
        <w:spacing w:line="276" w:lineRule="auto"/>
        <w:ind w:firstLine="709"/>
      </w:pPr>
      <w:r>
        <w:t>Комбинированные вольтметры имеют также переключатель рода работы, устанавливаемый в соответствующее положение при измерении постоянного или переменного напряжения.</w:t>
      </w:r>
    </w:p>
    <w:p w:rsidR="00D50099" w:rsidRPr="004F4574" w:rsidRDefault="004F4574" w:rsidP="004F4574">
      <w:pPr>
        <w:spacing w:line="276" w:lineRule="auto"/>
        <w:ind w:firstLine="709"/>
      </w:pPr>
      <w:r>
        <w:t>Внешний вид универсального вольтметра показан на рис. 5.24.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B3AA1" w:rsidTr="005B3AA1">
        <w:tc>
          <w:tcPr>
            <w:tcW w:w="9571" w:type="dxa"/>
          </w:tcPr>
          <w:p w:rsidR="005B3AA1" w:rsidRDefault="005B3AA1" w:rsidP="00D50099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6F31C4C" wp14:editId="17917A89">
                  <wp:extent cx="3753016" cy="106991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821" cy="1074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AA1" w:rsidTr="005B3AA1">
        <w:tc>
          <w:tcPr>
            <w:tcW w:w="9571" w:type="dxa"/>
          </w:tcPr>
          <w:p w:rsidR="005B3AA1" w:rsidRDefault="005B3AA1" w:rsidP="005B3AA1">
            <w:pPr>
              <w:spacing w:before="240" w:line="276" w:lineRule="auto"/>
              <w:jc w:val="center"/>
            </w:pPr>
            <w:r w:rsidRPr="005B3AA1">
              <w:t>Рис. 5.23. Структурная схема универсального вольтметра</w:t>
            </w:r>
          </w:p>
        </w:tc>
      </w:tr>
      <w:tr w:rsidR="005B3AA1" w:rsidTr="005B3AA1">
        <w:tc>
          <w:tcPr>
            <w:tcW w:w="9571" w:type="dxa"/>
          </w:tcPr>
          <w:p w:rsidR="005B3AA1" w:rsidRDefault="005B3AA1" w:rsidP="00D50099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2A89F23" wp14:editId="29EDE7D8">
                  <wp:extent cx="3520792" cy="2425147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753" cy="242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AA1" w:rsidTr="005B3AA1">
        <w:tc>
          <w:tcPr>
            <w:tcW w:w="9571" w:type="dxa"/>
          </w:tcPr>
          <w:p w:rsidR="005B3AA1" w:rsidRDefault="005B3AA1" w:rsidP="005B3AA1">
            <w:pPr>
              <w:spacing w:before="240" w:line="276" w:lineRule="auto"/>
              <w:jc w:val="center"/>
            </w:pPr>
            <w:r w:rsidRPr="005B3AA1">
              <w:t>Рис. 5.24. Внешний вид вольтметра В7-26</w:t>
            </w:r>
          </w:p>
        </w:tc>
      </w:tr>
    </w:tbl>
    <w:p w:rsidR="00D50099" w:rsidRDefault="005B3AA1" w:rsidP="005B3AA1">
      <w:pPr>
        <w:spacing w:line="276" w:lineRule="auto"/>
        <w:ind w:firstLine="709"/>
      </w:pPr>
      <w:r>
        <w:rPr>
          <w:b/>
        </w:rPr>
        <w:lastRenderedPageBreak/>
        <w:t xml:space="preserve">3. </w:t>
      </w:r>
      <w:r w:rsidRPr="005B3AA1">
        <w:rPr>
          <w:b/>
        </w:rPr>
        <w:t>Электронный измерительный генератор</w:t>
      </w:r>
    </w:p>
    <w:p w:rsidR="005B3AA1" w:rsidRDefault="005B3AA1" w:rsidP="005B3AA1">
      <w:pPr>
        <w:spacing w:line="276" w:lineRule="auto"/>
        <w:ind w:firstLine="709"/>
      </w:pPr>
      <w:r>
        <w:t>Измерительные генераторы широко используются для исследования ряда электронных устройств (например, усилителей). На рис. 5.25 приведена структурная схема генератора</w:t>
      </w:r>
      <w:r w:rsidR="00963C00">
        <w:t xml:space="preserve"> </w:t>
      </w:r>
      <w:r>
        <w:t>синусоидальных колебаний низкой частоты, а на рис. 5.26 —</w:t>
      </w:r>
      <w:r w:rsidR="00963C00">
        <w:t xml:space="preserve"> </w:t>
      </w:r>
      <w:r>
        <w:t>внешний вид прибора.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63C00" w:rsidTr="00963C00">
        <w:tc>
          <w:tcPr>
            <w:tcW w:w="9571" w:type="dxa"/>
          </w:tcPr>
          <w:p w:rsidR="00963C00" w:rsidRDefault="00963C00" w:rsidP="005B3AA1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C26B215" wp14:editId="738ACA49">
                  <wp:extent cx="3825409" cy="648681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977" cy="650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C00" w:rsidTr="00963C00">
        <w:tc>
          <w:tcPr>
            <w:tcW w:w="9571" w:type="dxa"/>
          </w:tcPr>
          <w:p w:rsidR="00963C00" w:rsidRDefault="00963C00" w:rsidP="00963C00">
            <w:pPr>
              <w:spacing w:before="240" w:line="276" w:lineRule="auto"/>
              <w:jc w:val="center"/>
            </w:pPr>
            <w:r w:rsidRPr="00963C00">
              <w:t>Рис. 5.25. Структурная схема электронного измерительного генератора</w:t>
            </w:r>
          </w:p>
        </w:tc>
      </w:tr>
    </w:tbl>
    <w:p w:rsidR="00963C00" w:rsidRDefault="00963C00" w:rsidP="002D4DE6">
      <w:pPr>
        <w:spacing w:before="240" w:line="276" w:lineRule="auto"/>
        <w:ind w:firstLine="709"/>
      </w:pPr>
      <w:r>
        <w:t xml:space="preserve">Генератор состоит из следующих основных частей: </w:t>
      </w:r>
    </w:p>
    <w:p w:rsidR="00963C00" w:rsidRDefault="00963C00" w:rsidP="00963C00">
      <w:pPr>
        <w:spacing w:line="276" w:lineRule="auto"/>
        <w:ind w:firstLine="709"/>
      </w:pPr>
      <w:r>
        <w:rPr>
          <w:b/>
        </w:rPr>
        <w:t>- з</w:t>
      </w:r>
      <w:r w:rsidRPr="00963C00">
        <w:rPr>
          <w:b/>
        </w:rPr>
        <w:t>адающий генератор</w:t>
      </w:r>
      <w:r>
        <w:t xml:space="preserve"> представляет собой </w:t>
      </w:r>
      <w:r>
        <w:rPr>
          <w:lang w:val="en-US"/>
        </w:rPr>
        <w:t>RC</w:t>
      </w:r>
      <w:r>
        <w:t>-автогенератор с</w:t>
      </w:r>
      <w:r w:rsidRPr="00963C00">
        <w:t xml:space="preserve"> </w:t>
      </w:r>
      <w:r>
        <w:t>регулируемой частотой (дискретно или плавно). Ручки регулирования частоты выведены на переднюю панель прибора. Контроль</w:t>
      </w:r>
      <w:r w:rsidRPr="00963C00">
        <w:t xml:space="preserve"> </w:t>
      </w:r>
      <w:r>
        <w:t>частоты осуществляется либо по шкале, либо по цифровому табло.</w:t>
      </w:r>
    </w:p>
    <w:p w:rsidR="00963C00" w:rsidRDefault="00963C00" w:rsidP="00963C00">
      <w:pPr>
        <w:spacing w:line="276" w:lineRule="auto"/>
        <w:ind w:firstLine="709"/>
      </w:pPr>
      <w:r w:rsidRPr="00963C00">
        <w:t xml:space="preserve">- </w:t>
      </w:r>
      <w:r w:rsidRPr="00963C00">
        <w:rPr>
          <w:b/>
        </w:rPr>
        <w:t xml:space="preserve">усилитель </w:t>
      </w:r>
      <w:r>
        <w:t>усиливает маломощные сигналы задающего генератора по напряжению и мощности.</w:t>
      </w:r>
    </w:p>
    <w:p w:rsidR="005B3AA1" w:rsidRDefault="00963C00" w:rsidP="00963C00">
      <w:pPr>
        <w:spacing w:line="276" w:lineRule="auto"/>
        <w:ind w:firstLine="709"/>
      </w:pPr>
      <w:r>
        <w:t xml:space="preserve">- </w:t>
      </w:r>
      <w:r w:rsidRPr="00963C00">
        <w:rPr>
          <w:b/>
        </w:rPr>
        <w:t>выходное устройство</w:t>
      </w:r>
      <w:r>
        <w:t xml:space="preserve"> обеспечивает согласование выходного сопротивления генератора с сопротивлением нагрузки. Оно включает</w:t>
      </w:r>
      <w:r w:rsidRPr="00963C00">
        <w:t xml:space="preserve"> </w:t>
      </w:r>
      <w:r>
        <w:t>в себя делители напряжения для регулирования уровня выходного сигнала, контролируемого с помощью стрелочного индикатора.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63C00" w:rsidTr="00EC113F">
        <w:tc>
          <w:tcPr>
            <w:tcW w:w="9571" w:type="dxa"/>
          </w:tcPr>
          <w:p w:rsidR="00963C00" w:rsidRDefault="00963C00" w:rsidP="005B3AA1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B739F40" wp14:editId="6DB10CC0">
                  <wp:extent cx="3134677" cy="2202512"/>
                  <wp:effectExtent l="0" t="0" r="889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363" cy="220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C00" w:rsidTr="00EC113F">
        <w:tc>
          <w:tcPr>
            <w:tcW w:w="9571" w:type="dxa"/>
          </w:tcPr>
          <w:p w:rsidR="00963C00" w:rsidRDefault="00EC113F" w:rsidP="00EC113F">
            <w:pPr>
              <w:spacing w:before="240" w:line="276" w:lineRule="auto"/>
            </w:pPr>
            <w:r w:rsidRPr="00EC113F">
              <w:t>Рис. 5.26. Внешний вид генератора ГЭ-131</w:t>
            </w:r>
          </w:p>
        </w:tc>
      </w:tr>
    </w:tbl>
    <w:p w:rsidR="005B3AA1" w:rsidRPr="00EC113F" w:rsidRDefault="00EC113F" w:rsidP="002D4DE6">
      <w:pPr>
        <w:spacing w:before="240" w:after="0" w:line="276" w:lineRule="auto"/>
        <w:ind w:firstLine="709"/>
        <w:rPr>
          <w:b/>
        </w:rPr>
      </w:pPr>
      <w:r>
        <w:rPr>
          <w:b/>
        </w:rPr>
        <w:t xml:space="preserve">4. </w:t>
      </w:r>
      <w:proofErr w:type="spellStart"/>
      <w:r w:rsidRPr="00EC113F">
        <w:rPr>
          <w:b/>
        </w:rPr>
        <w:t>Мультиметры</w:t>
      </w:r>
      <w:proofErr w:type="spellEnd"/>
    </w:p>
    <w:p w:rsidR="00EC113F" w:rsidRDefault="00EC113F" w:rsidP="00EC113F">
      <w:pPr>
        <w:spacing w:line="276" w:lineRule="auto"/>
        <w:ind w:firstLine="709"/>
      </w:pPr>
      <w:r>
        <w:t xml:space="preserve">В последнее время все более широкое применение получают многофункциональные приборы — </w:t>
      </w:r>
      <w:proofErr w:type="spellStart"/>
      <w:r>
        <w:t>мультиметры</w:t>
      </w:r>
      <w:proofErr w:type="spellEnd"/>
      <w:r>
        <w:t xml:space="preserve"> (рис. 5.27). Они создаются </w:t>
      </w:r>
      <w:r>
        <w:lastRenderedPageBreak/>
        <w:t xml:space="preserve">на базе микропроцессорной техники и имеют цифровой выход на дисплей, а также интерфейс связи с компьютером. </w:t>
      </w:r>
      <w:proofErr w:type="spellStart"/>
      <w:r>
        <w:t>Мультиметры</w:t>
      </w:r>
      <w:proofErr w:type="spellEnd"/>
      <w:r>
        <w:t xml:space="preserve"> снабжены индикатором разряда батареи и перегрузки, устройством автоотключения после 10 мин простоя. </w:t>
      </w:r>
    </w:p>
    <w:p w:rsidR="005B3AA1" w:rsidRDefault="00EC113F" w:rsidP="00EC113F">
      <w:pPr>
        <w:spacing w:line="276" w:lineRule="auto"/>
        <w:ind w:firstLine="709"/>
      </w:pPr>
      <w:r>
        <w:t xml:space="preserve">Погрешность измерения этих приборов лежит в диапазоне от 0,5 до 3 %. Они могут выполнять до 18 измерительных функций, в том числе осуществлять измерение частоты, температуры, параметров диодов и транзисторов, звуковую </w:t>
      </w:r>
      <w:proofErr w:type="spellStart"/>
      <w:r>
        <w:t>прозвонку</w:t>
      </w:r>
      <w:proofErr w:type="spellEnd"/>
      <w:r>
        <w:t xml:space="preserve"> цепи.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EC113F" w:rsidTr="00EC113F">
        <w:tc>
          <w:tcPr>
            <w:tcW w:w="2802" w:type="dxa"/>
          </w:tcPr>
          <w:p w:rsidR="00EC113F" w:rsidRDefault="00EC113F" w:rsidP="00EC113F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AD0F40C" wp14:editId="4D2F4733">
                  <wp:extent cx="1228971" cy="219456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94" cy="2199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EC113F" w:rsidRDefault="00EC113F" w:rsidP="00EC113F">
            <w:pPr>
              <w:spacing w:line="276" w:lineRule="auto"/>
            </w:pPr>
            <w:r>
              <w:t xml:space="preserve">Рис. 5.27. Внешний вид </w:t>
            </w:r>
            <w:proofErr w:type="spellStart"/>
            <w:r>
              <w:t>мультиметра</w:t>
            </w:r>
            <w:proofErr w:type="spellEnd"/>
            <w:r>
              <w:t xml:space="preserve"> МУ-63.</w:t>
            </w:r>
          </w:p>
        </w:tc>
      </w:tr>
    </w:tbl>
    <w:p w:rsidR="00EC113F" w:rsidRDefault="00EC113F" w:rsidP="00EC113F">
      <w:pPr>
        <w:spacing w:line="276" w:lineRule="auto"/>
        <w:ind w:firstLine="709"/>
      </w:pPr>
      <w:r>
        <w:t xml:space="preserve">В процессе измерений </w:t>
      </w:r>
      <w:proofErr w:type="spellStart"/>
      <w:r>
        <w:t>мультиметром</w:t>
      </w:r>
      <w:proofErr w:type="spellEnd"/>
      <w:r>
        <w:t xml:space="preserve"> необходимо следить за тем, чтобы переключатель режимов его работы был установлен в соответствующее положение, определяемое типом измеряемой величины и диапазоном измерения. Кроме того, при измерении напряжения, сопротивления и тока необходимо следить за правильностью выбора зажимов для подключения измерительных проводов.</w:t>
      </w:r>
    </w:p>
    <w:p w:rsidR="00E944CC" w:rsidRDefault="00E944CC" w:rsidP="00E944CC">
      <w:pPr>
        <w:spacing w:line="276" w:lineRule="auto"/>
        <w:ind w:firstLine="709"/>
        <w:rPr>
          <w:b/>
        </w:rPr>
      </w:pPr>
      <w:r w:rsidRPr="004A22E7">
        <w:rPr>
          <w:b/>
        </w:rPr>
        <w:t>Ответить на вопросы теста</w:t>
      </w:r>
    </w:p>
    <w:p w:rsidR="00E944CC" w:rsidRPr="004A22E7" w:rsidRDefault="00E944CC" w:rsidP="00E944CC">
      <w:pPr>
        <w:spacing w:line="276" w:lineRule="auto"/>
        <w:ind w:firstLine="709"/>
      </w:pPr>
      <w:r>
        <w:t>Ответ прислать в виде 1 – а; 2 – в; 3 – а; и т.д.</w:t>
      </w:r>
    </w:p>
    <w:p w:rsidR="00E944CC" w:rsidRPr="00E944CC" w:rsidRDefault="00E944CC" w:rsidP="00E944CC">
      <w:pPr>
        <w:spacing w:after="0" w:line="276" w:lineRule="auto"/>
        <w:ind w:firstLine="709"/>
        <w:rPr>
          <w:b/>
        </w:rPr>
      </w:pPr>
      <w:r w:rsidRPr="00B30E58">
        <w:rPr>
          <w:b/>
          <w:lang w:val="ru"/>
        </w:rPr>
        <w:t>КОНТРОЛЬНЫЕ ТЕСТЫ</w:t>
      </w:r>
    </w:p>
    <w:p w:rsidR="00E944CC" w:rsidRPr="00E944CC" w:rsidRDefault="00E944CC" w:rsidP="00E944CC">
      <w:pPr>
        <w:spacing w:after="0" w:line="276" w:lineRule="auto"/>
        <w:ind w:firstLine="709"/>
        <w:rPr>
          <w:b/>
        </w:rPr>
      </w:pPr>
      <w:r w:rsidRPr="00E944CC">
        <w:rPr>
          <w:b/>
        </w:rPr>
        <w:t>1.</w:t>
      </w:r>
      <w:r w:rsidRPr="00E944CC">
        <w:rPr>
          <w:b/>
        </w:rPr>
        <w:tab/>
        <w:t>Назовите основные преимущества электронных приборов.</w:t>
      </w:r>
    </w:p>
    <w:p w:rsidR="00E944CC" w:rsidRDefault="00E944CC" w:rsidP="00E944CC">
      <w:pPr>
        <w:spacing w:after="0" w:line="276" w:lineRule="auto"/>
        <w:ind w:firstLine="709"/>
      </w:pPr>
      <w:r>
        <w:t>а)</w:t>
      </w:r>
      <w:r>
        <w:tab/>
        <w:t>высокая точность;</w:t>
      </w:r>
    </w:p>
    <w:p w:rsidR="00E944CC" w:rsidRDefault="00E944CC" w:rsidP="00E944CC">
      <w:pPr>
        <w:spacing w:after="0" w:line="276" w:lineRule="auto"/>
        <w:ind w:firstLine="709"/>
      </w:pPr>
      <w:r>
        <w:t>б)</w:t>
      </w:r>
      <w:r>
        <w:tab/>
        <w:t>широкий диапазон измеряемых частот;</w:t>
      </w:r>
    </w:p>
    <w:p w:rsidR="00E944CC" w:rsidRDefault="00E944CC" w:rsidP="00E944CC">
      <w:pPr>
        <w:spacing w:after="0" w:line="276" w:lineRule="auto"/>
        <w:ind w:firstLine="709"/>
      </w:pPr>
      <w:r>
        <w:t>в)</w:t>
      </w:r>
      <w:r>
        <w:tab/>
        <w:t>высокая чувствительность;</w:t>
      </w:r>
    </w:p>
    <w:p w:rsidR="00E944CC" w:rsidRDefault="00E944CC" w:rsidP="00E944CC">
      <w:pPr>
        <w:spacing w:after="0" w:line="276" w:lineRule="auto"/>
        <w:ind w:firstLine="709"/>
      </w:pPr>
      <w:r>
        <w:t>г)</w:t>
      </w:r>
      <w:r>
        <w:tab/>
        <w:t>низкая стоимость;</w:t>
      </w:r>
    </w:p>
    <w:p w:rsidR="00E944CC" w:rsidRDefault="00E944CC" w:rsidP="00E944CC">
      <w:pPr>
        <w:spacing w:after="0" w:line="276" w:lineRule="auto"/>
        <w:ind w:firstLine="709"/>
      </w:pPr>
      <w:r>
        <w:t>д)</w:t>
      </w:r>
      <w:r>
        <w:tab/>
        <w:t>малое собственное потребление энергии;</w:t>
      </w:r>
    </w:p>
    <w:p w:rsidR="00E944CC" w:rsidRDefault="00E944CC" w:rsidP="00E944CC">
      <w:pPr>
        <w:spacing w:after="0" w:line="276" w:lineRule="auto"/>
        <w:ind w:firstLine="709"/>
      </w:pPr>
      <w:r>
        <w:t>е)</w:t>
      </w:r>
      <w:r>
        <w:tab/>
        <w:t>высокая надежность.</w:t>
      </w:r>
    </w:p>
    <w:p w:rsidR="00E944CC" w:rsidRPr="00E944CC" w:rsidRDefault="00E944CC" w:rsidP="00AE54CD">
      <w:pPr>
        <w:spacing w:after="0" w:line="276" w:lineRule="auto"/>
        <w:ind w:firstLine="709"/>
        <w:rPr>
          <w:b/>
        </w:rPr>
      </w:pPr>
      <w:r w:rsidRPr="00E944CC">
        <w:rPr>
          <w:b/>
        </w:rPr>
        <w:t>2.</w:t>
      </w:r>
      <w:r w:rsidRPr="00E944CC">
        <w:rPr>
          <w:b/>
        </w:rPr>
        <w:tab/>
        <w:t>Для чего предназначен осциллограф?</w:t>
      </w:r>
    </w:p>
    <w:p w:rsidR="00E944CC" w:rsidRDefault="00E944CC" w:rsidP="00E944CC">
      <w:pPr>
        <w:spacing w:after="0" w:line="276" w:lineRule="auto"/>
        <w:ind w:firstLine="709"/>
      </w:pPr>
      <w:r>
        <w:t>а)</w:t>
      </w:r>
      <w:r>
        <w:tab/>
        <w:t>для измерения температуры;</w:t>
      </w:r>
    </w:p>
    <w:p w:rsidR="00E944CC" w:rsidRDefault="00E944CC" w:rsidP="00E944CC">
      <w:pPr>
        <w:spacing w:after="0" w:line="276" w:lineRule="auto"/>
        <w:ind w:firstLine="709"/>
      </w:pPr>
      <w:r>
        <w:t>б)</w:t>
      </w:r>
      <w:r>
        <w:tab/>
        <w:t>для измерения тока и напряжения;</w:t>
      </w:r>
    </w:p>
    <w:p w:rsidR="00E944CC" w:rsidRDefault="00E944CC" w:rsidP="00E944CC">
      <w:pPr>
        <w:spacing w:after="0" w:line="276" w:lineRule="auto"/>
        <w:ind w:firstLine="709"/>
      </w:pPr>
      <w:r>
        <w:lastRenderedPageBreak/>
        <w:t>в)</w:t>
      </w:r>
      <w:r>
        <w:tab/>
        <w:t>для измерения сопротивления;</w:t>
      </w:r>
    </w:p>
    <w:p w:rsidR="00E944CC" w:rsidRDefault="00E944CC" w:rsidP="00E944CC">
      <w:pPr>
        <w:spacing w:after="0" w:line="276" w:lineRule="auto"/>
        <w:ind w:firstLine="709"/>
      </w:pPr>
      <w:r>
        <w:t>г)</w:t>
      </w:r>
      <w:r>
        <w:tab/>
        <w:t>для визуального наблюдения;</w:t>
      </w:r>
    </w:p>
    <w:p w:rsidR="00E944CC" w:rsidRDefault="00E944CC" w:rsidP="00E944CC">
      <w:pPr>
        <w:spacing w:after="0" w:line="276" w:lineRule="auto"/>
        <w:ind w:firstLine="709"/>
      </w:pPr>
      <w:r>
        <w:t>д)</w:t>
      </w:r>
      <w:r>
        <w:tab/>
        <w:t>для измерения мощности.</w:t>
      </w:r>
    </w:p>
    <w:p w:rsidR="00E944CC" w:rsidRPr="00E944CC" w:rsidRDefault="00E944CC" w:rsidP="00AE54CD">
      <w:pPr>
        <w:spacing w:after="0" w:line="276" w:lineRule="auto"/>
        <w:ind w:firstLine="709"/>
        <w:rPr>
          <w:b/>
        </w:rPr>
      </w:pPr>
      <w:r w:rsidRPr="00E944CC">
        <w:rPr>
          <w:b/>
        </w:rPr>
        <w:t>3.</w:t>
      </w:r>
      <w:r w:rsidRPr="00E944CC">
        <w:rPr>
          <w:b/>
        </w:rPr>
        <w:tab/>
        <w:t>Какие узлы обеспечивают электронному вольтметру высокую чувствительность, широкий диапазон измеряемых частот и малое потребление энергии?</w:t>
      </w:r>
    </w:p>
    <w:p w:rsidR="00E944CC" w:rsidRDefault="00E944CC" w:rsidP="00E944CC">
      <w:pPr>
        <w:spacing w:after="0" w:line="276" w:lineRule="auto"/>
        <w:ind w:firstLine="709"/>
      </w:pPr>
      <w:r>
        <w:t>а)</w:t>
      </w:r>
      <w:r>
        <w:tab/>
        <w:t>входное устройство;</w:t>
      </w:r>
    </w:p>
    <w:p w:rsidR="00E944CC" w:rsidRDefault="00E944CC" w:rsidP="00E944CC">
      <w:pPr>
        <w:spacing w:after="0" w:line="276" w:lineRule="auto"/>
        <w:ind w:firstLine="709"/>
      </w:pPr>
      <w:r>
        <w:t>б)</w:t>
      </w:r>
      <w:r>
        <w:tab/>
        <w:t>усилитель с большим коэффициентом усиления;</w:t>
      </w:r>
    </w:p>
    <w:p w:rsidR="00E944CC" w:rsidRDefault="00E944CC" w:rsidP="00E944CC">
      <w:pPr>
        <w:spacing w:after="0" w:line="276" w:lineRule="auto"/>
        <w:ind w:firstLine="709"/>
      </w:pPr>
      <w:r>
        <w:t xml:space="preserve"> в)</w:t>
      </w:r>
      <w:r>
        <w:tab/>
        <w:t>детектор;</w:t>
      </w:r>
    </w:p>
    <w:p w:rsidR="00E944CC" w:rsidRDefault="00E944CC" w:rsidP="00E944CC">
      <w:pPr>
        <w:spacing w:after="0" w:line="276" w:lineRule="auto"/>
        <w:ind w:firstLine="709"/>
      </w:pPr>
      <w:r>
        <w:t>г)</w:t>
      </w:r>
      <w:r>
        <w:tab/>
        <w:t>отсчетное устройство;</w:t>
      </w:r>
    </w:p>
    <w:p w:rsidR="00E944CC" w:rsidRDefault="00E944CC" w:rsidP="00E944CC">
      <w:pPr>
        <w:spacing w:after="0" w:line="276" w:lineRule="auto"/>
        <w:ind w:firstLine="709"/>
      </w:pPr>
      <w:r>
        <w:t>д)</w:t>
      </w:r>
      <w:r>
        <w:tab/>
        <w:t>стрелочный индикатор;</w:t>
      </w:r>
    </w:p>
    <w:p w:rsidR="00E944CC" w:rsidRDefault="00E944CC" w:rsidP="00E944CC">
      <w:pPr>
        <w:spacing w:after="0" w:line="276" w:lineRule="auto"/>
        <w:ind w:firstLine="709"/>
      </w:pPr>
      <w:r>
        <w:t>е)</w:t>
      </w:r>
      <w:r>
        <w:tab/>
        <w:t>усилитель с большим входным сопротивлением.</w:t>
      </w:r>
    </w:p>
    <w:p w:rsidR="00E944CC" w:rsidRPr="00E944CC" w:rsidRDefault="00E944CC" w:rsidP="00AE54CD">
      <w:pPr>
        <w:spacing w:after="0" w:line="276" w:lineRule="auto"/>
        <w:ind w:firstLine="709"/>
        <w:rPr>
          <w:b/>
        </w:rPr>
      </w:pPr>
      <w:r w:rsidRPr="00E944CC">
        <w:rPr>
          <w:b/>
        </w:rPr>
        <w:t>4.</w:t>
      </w:r>
      <w:r w:rsidRPr="00E944CC">
        <w:rPr>
          <w:b/>
        </w:rPr>
        <w:tab/>
        <w:t xml:space="preserve">Что позволяет измерять </w:t>
      </w:r>
      <w:proofErr w:type="spellStart"/>
      <w:r w:rsidRPr="00E944CC">
        <w:rPr>
          <w:b/>
        </w:rPr>
        <w:t>мультиметр</w:t>
      </w:r>
      <w:proofErr w:type="spellEnd"/>
      <w:r w:rsidRPr="00E944CC">
        <w:rPr>
          <w:b/>
        </w:rPr>
        <w:t>?</w:t>
      </w:r>
    </w:p>
    <w:p w:rsidR="00E944CC" w:rsidRDefault="00E944CC" w:rsidP="00E944CC">
      <w:pPr>
        <w:spacing w:after="0" w:line="276" w:lineRule="auto"/>
        <w:ind w:firstLine="709"/>
      </w:pPr>
      <w:r>
        <w:t>а)</w:t>
      </w:r>
      <w:r>
        <w:tab/>
        <w:t>ток;</w:t>
      </w:r>
    </w:p>
    <w:p w:rsidR="00E944CC" w:rsidRDefault="00E944CC" w:rsidP="00E944CC">
      <w:pPr>
        <w:spacing w:after="0" w:line="276" w:lineRule="auto"/>
        <w:ind w:firstLine="709"/>
      </w:pPr>
      <w:r>
        <w:t>б)</w:t>
      </w:r>
      <w:r>
        <w:tab/>
        <w:t>давление;</w:t>
      </w:r>
    </w:p>
    <w:p w:rsidR="00E944CC" w:rsidRDefault="00E944CC" w:rsidP="00E944CC">
      <w:pPr>
        <w:spacing w:after="0" w:line="276" w:lineRule="auto"/>
        <w:ind w:firstLine="709"/>
      </w:pPr>
      <w:r>
        <w:t>в)</w:t>
      </w:r>
      <w:r>
        <w:tab/>
        <w:t>сопротивление;</w:t>
      </w:r>
    </w:p>
    <w:p w:rsidR="00E944CC" w:rsidRDefault="00E944CC" w:rsidP="00E944CC">
      <w:pPr>
        <w:spacing w:after="0" w:line="276" w:lineRule="auto"/>
        <w:ind w:firstLine="709"/>
      </w:pPr>
      <w:r>
        <w:t>г)</w:t>
      </w:r>
      <w:r>
        <w:tab/>
        <w:t>напряжение;</w:t>
      </w:r>
    </w:p>
    <w:p w:rsidR="00E944CC" w:rsidRDefault="00E944CC" w:rsidP="00E944CC">
      <w:pPr>
        <w:spacing w:after="0" w:line="276" w:lineRule="auto"/>
        <w:ind w:firstLine="709"/>
      </w:pPr>
      <w:r>
        <w:t>д)</w:t>
      </w:r>
      <w:r>
        <w:tab/>
        <w:t>мощность.</w:t>
      </w:r>
    </w:p>
    <w:p w:rsidR="00E944CC" w:rsidRPr="00E944CC" w:rsidRDefault="00E944CC" w:rsidP="00AE54CD">
      <w:pPr>
        <w:spacing w:after="0" w:line="276" w:lineRule="auto"/>
        <w:ind w:firstLine="709"/>
        <w:rPr>
          <w:b/>
        </w:rPr>
      </w:pPr>
      <w:r w:rsidRPr="00E944CC">
        <w:rPr>
          <w:b/>
        </w:rPr>
        <w:t>5.</w:t>
      </w:r>
      <w:r w:rsidRPr="00E944CC">
        <w:rPr>
          <w:b/>
        </w:rPr>
        <w:tab/>
        <w:t xml:space="preserve">Что надо сделать, чтобы измерить </w:t>
      </w:r>
      <w:proofErr w:type="spellStart"/>
      <w:r w:rsidRPr="00E944CC">
        <w:rPr>
          <w:b/>
        </w:rPr>
        <w:t>мультиметром</w:t>
      </w:r>
      <w:proofErr w:type="spellEnd"/>
      <w:r w:rsidRPr="00E944CC">
        <w:rPr>
          <w:b/>
        </w:rPr>
        <w:t xml:space="preserve"> постоянное напряжение 1,1</w:t>
      </w:r>
      <w:proofErr w:type="gramStart"/>
      <w:r w:rsidRPr="00E944CC">
        <w:rPr>
          <w:b/>
        </w:rPr>
        <w:t xml:space="preserve"> В</w:t>
      </w:r>
      <w:proofErr w:type="gramEnd"/>
      <w:r w:rsidRPr="00E944CC">
        <w:rPr>
          <w:b/>
        </w:rPr>
        <w:t>?</w:t>
      </w:r>
      <w:r>
        <w:rPr>
          <w:b/>
        </w:rPr>
        <w:t xml:space="preserve"> (</w:t>
      </w:r>
      <w:r w:rsidR="003F6EED">
        <w:rPr>
          <w:b/>
        </w:rPr>
        <w:t>2 правильных ответа).</w:t>
      </w:r>
    </w:p>
    <w:p w:rsidR="00E944CC" w:rsidRDefault="00E944CC" w:rsidP="00E944CC">
      <w:pPr>
        <w:spacing w:after="0" w:line="276" w:lineRule="auto"/>
        <w:ind w:firstLine="709"/>
      </w:pPr>
      <w:r>
        <w:t>а)</w:t>
      </w:r>
      <w:r>
        <w:tab/>
        <w:t>подключить выводы ЭЦ к зажимам «СОМ» и «мА»;</w:t>
      </w:r>
    </w:p>
    <w:p w:rsidR="00E944CC" w:rsidRDefault="00E944CC" w:rsidP="00E944CC">
      <w:pPr>
        <w:spacing w:after="0" w:line="276" w:lineRule="auto"/>
        <w:ind w:firstLine="709"/>
      </w:pPr>
      <w:r>
        <w:t>б)</w:t>
      </w:r>
      <w:r>
        <w:tab/>
        <w:t>подключить выводы ЭЦ к зажимам «СОМ» и «</w:t>
      </w:r>
      <w:r>
        <w:rPr>
          <w:lang w:val="en-US"/>
        </w:rPr>
        <w:t>U</w:t>
      </w:r>
      <w:r>
        <w:t>»;</w:t>
      </w:r>
    </w:p>
    <w:p w:rsidR="00E944CC" w:rsidRDefault="00E944CC" w:rsidP="00E944CC">
      <w:pPr>
        <w:spacing w:after="0" w:line="276" w:lineRule="auto"/>
        <w:ind w:firstLine="709"/>
      </w:pPr>
      <w:r>
        <w:t>в)</w:t>
      </w:r>
      <w:r>
        <w:tab/>
        <w:t>закоротить выводы для установки прибора в нулевое положение;</w:t>
      </w:r>
    </w:p>
    <w:p w:rsidR="00E944CC" w:rsidRDefault="00E944CC" w:rsidP="00E944CC">
      <w:pPr>
        <w:spacing w:after="0" w:line="276" w:lineRule="auto"/>
        <w:ind w:firstLine="709"/>
      </w:pPr>
      <w:r>
        <w:t>г)</w:t>
      </w:r>
      <w:r>
        <w:tab/>
        <w:t>установить переключатель рода работы в положение «</w:t>
      </w:r>
      <w:r>
        <w:rPr>
          <w:lang w:val="en-US"/>
        </w:rPr>
        <w:t>DCV</w:t>
      </w:r>
      <w:r>
        <w:t>»;</w:t>
      </w:r>
    </w:p>
    <w:p w:rsidR="00E944CC" w:rsidRDefault="00E944CC" w:rsidP="00E944CC">
      <w:pPr>
        <w:spacing w:after="0" w:line="276" w:lineRule="auto"/>
        <w:ind w:firstLine="709"/>
      </w:pPr>
      <w:r>
        <w:t>д)</w:t>
      </w:r>
      <w:r>
        <w:tab/>
        <w:t>установить переключатель рода работы в положение «2</w:t>
      </w:r>
      <w:proofErr w:type="gramStart"/>
      <w:r>
        <w:t xml:space="preserve"> В</w:t>
      </w:r>
      <w:proofErr w:type="gramEnd"/>
      <w:r>
        <w:t>»;</w:t>
      </w:r>
    </w:p>
    <w:p w:rsidR="00E944CC" w:rsidRDefault="00E944CC" w:rsidP="00E944CC">
      <w:pPr>
        <w:spacing w:after="0" w:line="276" w:lineRule="auto"/>
        <w:ind w:firstLine="709"/>
      </w:pPr>
      <w:r>
        <w:t>е)</w:t>
      </w:r>
      <w:r>
        <w:tab/>
        <w:t>установить переключатель рода работы в положение «20</w:t>
      </w:r>
      <w:proofErr w:type="gramStart"/>
      <w:r>
        <w:t xml:space="preserve"> В</w:t>
      </w:r>
      <w:proofErr w:type="gramEnd"/>
      <w:r>
        <w:t>».</w:t>
      </w:r>
    </w:p>
    <w:p w:rsidR="00E944CC" w:rsidRPr="003F6EED" w:rsidRDefault="00E944CC" w:rsidP="00AE54CD">
      <w:pPr>
        <w:spacing w:after="0" w:line="276" w:lineRule="auto"/>
        <w:ind w:firstLine="709"/>
        <w:rPr>
          <w:b/>
        </w:rPr>
      </w:pPr>
      <w:r w:rsidRPr="003F6EED">
        <w:rPr>
          <w:b/>
        </w:rPr>
        <w:t>6.</w:t>
      </w:r>
      <w:r w:rsidRPr="003F6EED">
        <w:rPr>
          <w:b/>
        </w:rPr>
        <w:tab/>
        <w:t>Какие основные узлы входят в состав измерительного генератора?</w:t>
      </w:r>
    </w:p>
    <w:p w:rsidR="00E944CC" w:rsidRDefault="00E944CC" w:rsidP="00E944CC">
      <w:pPr>
        <w:spacing w:after="0" w:line="276" w:lineRule="auto"/>
        <w:ind w:firstLine="709"/>
      </w:pPr>
      <w:r>
        <w:t>а)</w:t>
      </w:r>
      <w:r>
        <w:tab/>
        <w:t xml:space="preserve">маломощный задающий </w:t>
      </w:r>
      <w:proofErr w:type="gramStart"/>
      <w:r w:rsidR="003F6EED">
        <w:rPr>
          <w:lang w:val="en-US"/>
        </w:rPr>
        <w:t>R</w:t>
      </w:r>
      <w:proofErr w:type="gramEnd"/>
      <w:r>
        <w:t>С-генератор;</w:t>
      </w:r>
    </w:p>
    <w:p w:rsidR="00E944CC" w:rsidRDefault="00E944CC" w:rsidP="00E944CC">
      <w:pPr>
        <w:spacing w:after="0" w:line="276" w:lineRule="auto"/>
        <w:ind w:firstLine="709"/>
      </w:pPr>
      <w:r>
        <w:t>б)</w:t>
      </w:r>
      <w:r>
        <w:tab/>
        <w:t>корпус;</w:t>
      </w:r>
    </w:p>
    <w:p w:rsidR="00E944CC" w:rsidRDefault="00E944CC" w:rsidP="00E944CC">
      <w:pPr>
        <w:spacing w:after="0" w:line="276" w:lineRule="auto"/>
        <w:ind w:firstLine="709"/>
      </w:pPr>
      <w:r>
        <w:t>в)</w:t>
      </w:r>
      <w:r>
        <w:tab/>
        <w:t>усилитель;</w:t>
      </w:r>
    </w:p>
    <w:p w:rsidR="00E944CC" w:rsidRDefault="00E944CC" w:rsidP="00E944CC">
      <w:pPr>
        <w:spacing w:after="0" w:line="276" w:lineRule="auto"/>
        <w:ind w:firstLine="709"/>
      </w:pPr>
      <w:r>
        <w:t>г)</w:t>
      </w:r>
      <w:r>
        <w:tab/>
        <w:t>ручка для переноски;</w:t>
      </w:r>
    </w:p>
    <w:p w:rsidR="00E944CC" w:rsidRDefault="00E944CC" w:rsidP="00E944CC">
      <w:pPr>
        <w:spacing w:after="0" w:line="276" w:lineRule="auto"/>
        <w:ind w:firstLine="709"/>
      </w:pPr>
      <w:r>
        <w:t>д)</w:t>
      </w:r>
      <w:r>
        <w:tab/>
        <w:t>выходное устройство;</w:t>
      </w:r>
    </w:p>
    <w:p w:rsidR="00E944CC" w:rsidRPr="00FC72A0" w:rsidRDefault="00E944CC" w:rsidP="00E944CC">
      <w:pPr>
        <w:spacing w:after="0" w:line="276" w:lineRule="auto"/>
        <w:ind w:firstLine="709"/>
      </w:pPr>
      <w:r>
        <w:t>е)</w:t>
      </w:r>
      <w:r>
        <w:tab/>
        <w:t>динамики.</w:t>
      </w:r>
    </w:p>
    <w:p w:rsidR="003F6EED" w:rsidRPr="00FC72A0" w:rsidRDefault="003F6EED" w:rsidP="00E944CC">
      <w:pPr>
        <w:spacing w:after="0" w:line="276" w:lineRule="auto"/>
        <w:ind w:firstLine="709"/>
      </w:pPr>
    </w:p>
    <w:p w:rsidR="003F6EED" w:rsidRDefault="003F6EED" w:rsidP="002D4DE6">
      <w:pPr>
        <w:spacing w:after="0" w:line="276" w:lineRule="auto"/>
        <w:ind w:firstLine="708"/>
      </w:pPr>
      <w:r>
        <w:t xml:space="preserve">ОТВЕТЫ ПРИСЫЛАТЬ НА АДРЕС: </w:t>
      </w:r>
      <w:hyperlink r:id="rId13" w:history="1">
        <w:r w:rsidRPr="0083198C">
          <w:rPr>
            <w:rStyle w:val="a7"/>
            <w:lang w:val="en-US"/>
          </w:rPr>
          <w:t>kopytin</w:t>
        </w:r>
        <w:r w:rsidRPr="0071475A">
          <w:rPr>
            <w:rStyle w:val="a7"/>
          </w:rPr>
          <w:t>.</w:t>
        </w:r>
        <w:r w:rsidRPr="0083198C">
          <w:rPr>
            <w:rStyle w:val="a7"/>
            <w:lang w:val="en-US"/>
          </w:rPr>
          <w:t>andrej</w:t>
        </w:r>
        <w:r w:rsidRPr="0071475A">
          <w:rPr>
            <w:rStyle w:val="a7"/>
          </w:rPr>
          <w:t>@</w:t>
        </w:r>
        <w:r w:rsidRPr="0083198C">
          <w:rPr>
            <w:rStyle w:val="a7"/>
            <w:lang w:val="en-US"/>
          </w:rPr>
          <w:t>yandex</w:t>
        </w:r>
        <w:r w:rsidRPr="0071475A">
          <w:rPr>
            <w:rStyle w:val="a7"/>
          </w:rPr>
          <w:t>.</w:t>
        </w:r>
        <w:proofErr w:type="spellStart"/>
        <w:r w:rsidRPr="0083198C">
          <w:rPr>
            <w:rStyle w:val="a7"/>
            <w:lang w:val="en-US"/>
          </w:rPr>
          <w:t>ru</w:t>
        </w:r>
        <w:proofErr w:type="spellEnd"/>
      </w:hyperlink>
      <w:r w:rsidRPr="0071475A">
        <w:t xml:space="preserve"> </w:t>
      </w:r>
      <w:r>
        <w:t>с пометкой «</w:t>
      </w:r>
      <w:r w:rsidRPr="007B0439">
        <w:t>Электрические измерения</w:t>
      </w:r>
      <w:r>
        <w:t>».</w:t>
      </w:r>
    </w:p>
    <w:p w:rsidR="003F6EED" w:rsidRPr="003F6EED" w:rsidRDefault="003F6EED" w:rsidP="002D4DE6">
      <w:pPr>
        <w:spacing w:line="276" w:lineRule="auto"/>
        <w:ind w:firstLine="708"/>
      </w:pPr>
      <w:r w:rsidRPr="00C21430">
        <w:rPr>
          <w:color w:val="FF0000"/>
        </w:rPr>
        <w:t>Можно ответы написать в тетради, от руки, сделать фотографию и выслать по указанному адресу.</w:t>
      </w:r>
    </w:p>
    <w:sectPr w:rsidR="003F6EED" w:rsidRPr="003F6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E1E05"/>
    <w:multiLevelType w:val="hybridMultilevel"/>
    <w:tmpl w:val="CD5822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E3F"/>
    <w:rsid w:val="000A4E3F"/>
    <w:rsid w:val="002D4DE6"/>
    <w:rsid w:val="002E0B99"/>
    <w:rsid w:val="003F6EED"/>
    <w:rsid w:val="004F4574"/>
    <w:rsid w:val="005B3AA1"/>
    <w:rsid w:val="0095582C"/>
    <w:rsid w:val="00963C00"/>
    <w:rsid w:val="00A70CFA"/>
    <w:rsid w:val="00AE54CD"/>
    <w:rsid w:val="00B6195C"/>
    <w:rsid w:val="00D50099"/>
    <w:rsid w:val="00DE6DE3"/>
    <w:rsid w:val="00E944CC"/>
    <w:rsid w:val="00EB4EC4"/>
    <w:rsid w:val="00EC113F"/>
    <w:rsid w:val="00F33651"/>
    <w:rsid w:val="00FC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E3F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DE3"/>
    <w:pPr>
      <w:ind w:left="720"/>
      <w:contextualSpacing/>
    </w:pPr>
  </w:style>
  <w:style w:type="table" w:styleId="a4">
    <w:name w:val="Table Grid"/>
    <w:basedOn w:val="a1"/>
    <w:uiPriority w:val="59"/>
    <w:rsid w:val="00EB4E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0C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CF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F6E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E3F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DE3"/>
    <w:pPr>
      <w:ind w:left="720"/>
      <w:contextualSpacing/>
    </w:pPr>
  </w:style>
  <w:style w:type="table" w:styleId="a4">
    <w:name w:val="Table Grid"/>
    <w:basedOn w:val="a1"/>
    <w:uiPriority w:val="59"/>
    <w:rsid w:val="00EB4E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0C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CF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F6E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opytin.andrej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1342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2020-04-19T06:00:00Z</dcterms:created>
  <dcterms:modified xsi:type="dcterms:W3CDTF">2020-04-19T07:16:00Z</dcterms:modified>
</cp:coreProperties>
</file>