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8AD" w:rsidRPr="009968F5" w:rsidRDefault="00E368AD" w:rsidP="00E368AD">
      <w:pPr>
        <w:spacing w:line="276" w:lineRule="auto"/>
        <w:jc w:val="center"/>
        <w:rPr>
          <w:b/>
        </w:rPr>
      </w:pPr>
      <w:r>
        <w:rPr>
          <w:b/>
        </w:rPr>
        <w:t>1</w:t>
      </w:r>
      <w:r>
        <w:rPr>
          <w:b/>
        </w:rPr>
        <w:t>6</w:t>
      </w:r>
      <w:r w:rsidRPr="009968F5">
        <w:rPr>
          <w:b/>
        </w:rPr>
        <w:t>.0</w:t>
      </w:r>
      <w:r>
        <w:rPr>
          <w:b/>
        </w:rPr>
        <w:t>6</w:t>
      </w:r>
      <w:r w:rsidRPr="009968F5">
        <w:rPr>
          <w:b/>
        </w:rPr>
        <w:t>.2020</w:t>
      </w:r>
    </w:p>
    <w:p w:rsidR="00E368AD" w:rsidRPr="009968F5" w:rsidRDefault="00E368AD" w:rsidP="00E368AD">
      <w:pPr>
        <w:spacing w:line="276" w:lineRule="auto"/>
        <w:jc w:val="center"/>
        <w:rPr>
          <w:b/>
        </w:rPr>
      </w:pPr>
      <w:r w:rsidRPr="009968F5">
        <w:rPr>
          <w:b/>
        </w:rPr>
        <w:t>ЗДРАВСТВУЙТЕ!</w:t>
      </w:r>
    </w:p>
    <w:p w:rsidR="00E368AD" w:rsidRDefault="00E368AD" w:rsidP="00E368AD">
      <w:pPr>
        <w:spacing w:line="276" w:lineRule="auto"/>
        <w:ind w:firstLine="708"/>
        <w:jc w:val="both"/>
      </w:pPr>
      <w:r>
        <w:t xml:space="preserve">Мы продолжаем изучение </w:t>
      </w:r>
      <w:r w:rsidRPr="00270D0C">
        <w:t>МДК.04.01 Техника и технология частично механизированной сварки плавлением в защитном газе</w:t>
      </w:r>
      <w:r>
        <w:t xml:space="preserve">. </w:t>
      </w:r>
    </w:p>
    <w:p w:rsidR="00E368AD" w:rsidRDefault="00E368AD" w:rsidP="00E368AD">
      <w:pPr>
        <w:spacing w:line="276" w:lineRule="auto"/>
        <w:ind w:firstLine="709"/>
      </w:pPr>
      <w:r>
        <w:t>С целью овладения указанным видом профессиональной деятельности и соответствующими профессиональными компетенциями мы должны освоить  учебную практику.</w:t>
      </w:r>
    </w:p>
    <w:p w:rsidR="00E368AD" w:rsidRDefault="00E368AD" w:rsidP="00E368AD">
      <w:pPr>
        <w:spacing w:line="276" w:lineRule="auto"/>
        <w:ind w:firstLine="709"/>
      </w:pPr>
      <w:r w:rsidRPr="004E49DF">
        <w:rPr>
          <w:b/>
        </w:rPr>
        <w:t>Тема урока:</w:t>
      </w:r>
      <w:r>
        <w:t xml:space="preserve"> «</w:t>
      </w:r>
      <w:bookmarkStart w:id="0" w:name="_GoBack"/>
      <w:r w:rsidRPr="00E368AD">
        <w:rPr>
          <w:b/>
        </w:rPr>
        <w:t>Зажигание сварочной дуги</w:t>
      </w:r>
      <w:bookmarkEnd w:id="0"/>
      <w:r>
        <w:t>».</w:t>
      </w:r>
    </w:p>
    <w:p w:rsidR="00E368AD" w:rsidRDefault="00E368AD" w:rsidP="00E368AD">
      <w:pPr>
        <w:spacing w:line="276" w:lineRule="auto"/>
        <w:ind w:firstLine="709"/>
      </w:pPr>
      <w:r>
        <w:t>В</w:t>
      </w:r>
      <w:r w:rsidRPr="00720D86">
        <w:t>нимательно просмотрите видеоматериал.</w:t>
      </w:r>
    </w:p>
    <w:p w:rsidR="00E368AD" w:rsidRDefault="00E368AD" w:rsidP="00E368AD">
      <w:pPr>
        <w:spacing w:line="276" w:lineRule="auto"/>
        <w:ind w:firstLine="709"/>
      </w:pPr>
      <w:hyperlink r:id="rId5" w:history="1">
        <w:r w:rsidRPr="00E810FF">
          <w:rPr>
            <w:rStyle w:val="a3"/>
            <w:rFonts w:cs="Times New Roman"/>
            <w:szCs w:val="28"/>
          </w:rPr>
          <w:t>https://youtu.be/pqJ9hTVYUDQ</w:t>
        </w:r>
      </w:hyperlink>
      <w:r>
        <w:rPr>
          <w:rFonts w:cs="Times New Roman"/>
          <w:color w:val="000000"/>
          <w:szCs w:val="28"/>
        </w:rPr>
        <w:t xml:space="preserve"> - </w:t>
      </w:r>
      <w:r w:rsidRPr="0001796A">
        <w:rPr>
          <w:rFonts w:cs="Times New Roman"/>
          <w:color w:val="000000"/>
          <w:szCs w:val="28"/>
        </w:rPr>
        <w:t>Учебное занятие "Зажигание дуги и расплавление электрода"</w:t>
      </w:r>
    </w:p>
    <w:p w:rsidR="00E368AD" w:rsidRDefault="00E368AD" w:rsidP="00E368AD">
      <w:pPr>
        <w:spacing w:line="276" w:lineRule="auto"/>
        <w:ind w:firstLine="709"/>
        <w:rPr>
          <w:rFonts w:cs="Times New Roman"/>
          <w:color w:val="000000"/>
          <w:szCs w:val="28"/>
        </w:rPr>
      </w:pPr>
      <w:hyperlink r:id="rId6" w:history="1">
        <w:r w:rsidRPr="00E810FF">
          <w:rPr>
            <w:rStyle w:val="a3"/>
            <w:rFonts w:cs="Times New Roman"/>
            <w:szCs w:val="28"/>
          </w:rPr>
          <w:t>https://youtu.be/sY04-HM9wh8</w:t>
        </w:r>
      </w:hyperlink>
      <w:r>
        <w:rPr>
          <w:rFonts w:cs="Times New Roman"/>
          <w:color w:val="000000"/>
          <w:szCs w:val="28"/>
        </w:rPr>
        <w:t xml:space="preserve"> - </w:t>
      </w:r>
      <w:r w:rsidRPr="00BC342B">
        <w:rPr>
          <w:rFonts w:cs="Times New Roman"/>
          <w:color w:val="000000"/>
          <w:szCs w:val="28"/>
        </w:rPr>
        <w:t>Три способа зажигания сварочной дуги</w:t>
      </w:r>
    </w:p>
    <w:p w:rsidR="00E368AD" w:rsidRDefault="00E368AD" w:rsidP="00E368AD">
      <w:pPr>
        <w:spacing w:line="276" w:lineRule="auto"/>
        <w:ind w:firstLine="709"/>
        <w:rPr>
          <w:rFonts w:cs="Times New Roman"/>
          <w:color w:val="000000"/>
          <w:szCs w:val="28"/>
        </w:rPr>
      </w:pPr>
      <w:hyperlink r:id="rId7" w:history="1">
        <w:r w:rsidRPr="00E810FF">
          <w:rPr>
            <w:rStyle w:val="a3"/>
            <w:rFonts w:cs="Times New Roman"/>
            <w:szCs w:val="28"/>
          </w:rPr>
          <w:t>https://youtu.be/T0_l-8nqZTk</w:t>
        </w:r>
      </w:hyperlink>
      <w:r>
        <w:rPr>
          <w:rFonts w:cs="Times New Roman"/>
          <w:color w:val="000000"/>
          <w:szCs w:val="28"/>
        </w:rPr>
        <w:t xml:space="preserve"> - </w:t>
      </w:r>
      <w:r w:rsidRPr="0001796A">
        <w:rPr>
          <w:rFonts w:cs="Times New Roman"/>
          <w:color w:val="000000"/>
          <w:szCs w:val="28"/>
        </w:rPr>
        <w:t>Способы зажигания сварочной дуги для новичков</w:t>
      </w:r>
    </w:p>
    <w:p w:rsidR="00E368AD" w:rsidRDefault="00E368AD" w:rsidP="00E368AD">
      <w:pPr>
        <w:spacing w:line="276" w:lineRule="auto"/>
        <w:ind w:firstLine="709"/>
      </w:pPr>
    </w:p>
    <w:p w:rsidR="00E368AD" w:rsidRDefault="00E368AD" w:rsidP="00E368AD">
      <w:pPr>
        <w:spacing w:line="276" w:lineRule="auto"/>
        <w:ind w:firstLine="709"/>
      </w:pPr>
    </w:p>
    <w:p w:rsidR="00E368AD" w:rsidRDefault="00E368AD" w:rsidP="00E368AD">
      <w:pPr>
        <w:spacing w:line="276" w:lineRule="auto"/>
        <w:ind w:firstLine="709"/>
      </w:pPr>
    </w:p>
    <w:sectPr w:rsidR="00E36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8AD"/>
    <w:rsid w:val="0095582C"/>
    <w:rsid w:val="00E368AD"/>
    <w:rsid w:val="00F3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8AD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68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8AD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68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T0_l-8nqZT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sY04-HM9wh8" TargetMode="External"/><Relationship Id="rId5" Type="http://schemas.openxmlformats.org/officeDocument/2006/relationships/hyperlink" Target="https://youtu.be/pqJ9hTVYUD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2020-06-15T19:50:00Z</dcterms:created>
  <dcterms:modified xsi:type="dcterms:W3CDTF">2020-06-15T19:57:00Z</dcterms:modified>
</cp:coreProperties>
</file>