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BE8" w:rsidRPr="009968F5" w:rsidRDefault="005C7BE8" w:rsidP="005C7BE8">
      <w:pPr>
        <w:spacing w:line="276" w:lineRule="auto"/>
        <w:jc w:val="center"/>
        <w:rPr>
          <w:b/>
        </w:rPr>
      </w:pPr>
      <w:r>
        <w:rPr>
          <w:b/>
        </w:rPr>
        <w:t>2</w:t>
      </w:r>
      <w:r>
        <w:rPr>
          <w:b/>
        </w:rPr>
        <w:t>8</w:t>
      </w:r>
      <w:r w:rsidRPr="009968F5">
        <w:rPr>
          <w:b/>
        </w:rPr>
        <w:t>.04.2020</w:t>
      </w:r>
    </w:p>
    <w:p w:rsidR="005C7BE8" w:rsidRPr="009968F5" w:rsidRDefault="005C7BE8" w:rsidP="005C7BE8">
      <w:pPr>
        <w:spacing w:line="276" w:lineRule="auto"/>
        <w:jc w:val="center"/>
        <w:rPr>
          <w:b/>
        </w:rPr>
      </w:pPr>
      <w:r w:rsidRPr="009968F5">
        <w:rPr>
          <w:b/>
        </w:rPr>
        <w:t>ЗДРАВСТВУЙТЕ!</w:t>
      </w:r>
    </w:p>
    <w:p w:rsidR="005C7BE8" w:rsidRDefault="005C7BE8" w:rsidP="005C7BE8">
      <w:pPr>
        <w:spacing w:line="276" w:lineRule="auto"/>
        <w:ind w:firstLine="708"/>
        <w:jc w:val="both"/>
      </w:pPr>
      <w:r>
        <w:t xml:space="preserve">Мы продолжаем изучение </w:t>
      </w:r>
      <w:r w:rsidRPr="00270D0C">
        <w:t>МДК.04.01 Техника и технология частично механизированной сварки плавлением в защитном газе</w:t>
      </w:r>
      <w:r>
        <w:t xml:space="preserve">. Сегодня мы поговорим о </w:t>
      </w:r>
      <w:r>
        <w:t xml:space="preserve">технике </w:t>
      </w:r>
      <w:r>
        <w:t>частично механизированной сварки плавлением в защитном газе.</w:t>
      </w:r>
    </w:p>
    <w:p w:rsidR="005C7BE8" w:rsidRPr="005E4B53" w:rsidRDefault="005C7BE8" w:rsidP="005C7BE8">
      <w:pPr>
        <w:spacing w:line="276" w:lineRule="auto"/>
        <w:rPr>
          <w:b/>
        </w:rPr>
      </w:pPr>
      <w:r w:rsidRPr="005E4B53">
        <w:rPr>
          <w:b/>
        </w:rPr>
        <w:t xml:space="preserve">Тема урока: </w:t>
      </w:r>
      <w:r>
        <w:rPr>
          <w:b/>
        </w:rPr>
        <w:t>Технология частично механизированной сварки (наплавки) плавлением в защитном газе</w:t>
      </w:r>
    </w:p>
    <w:p w:rsidR="005C7BE8" w:rsidRDefault="005C7BE8" w:rsidP="005C7BE8">
      <w:pPr>
        <w:spacing w:line="276" w:lineRule="auto"/>
        <w:rPr>
          <w:b/>
        </w:rPr>
      </w:pPr>
      <w:r w:rsidRPr="005E4B53">
        <w:rPr>
          <w:b/>
        </w:rPr>
        <w:t xml:space="preserve">Цель урока: </w:t>
      </w:r>
    </w:p>
    <w:p w:rsidR="005C7BE8" w:rsidRDefault="005C7BE8" w:rsidP="005C7BE8">
      <w:pPr>
        <w:spacing w:after="0" w:line="276" w:lineRule="auto"/>
      </w:pPr>
      <w:r>
        <w:t xml:space="preserve">1. Изучить способы </w:t>
      </w:r>
      <w:r>
        <w:t xml:space="preserve">выполнения швов </w:t>
      </w:r>
      <w:r>
        <w:t>частично механизированной сварки плавлением в защитном газе.</w:t>
      </w:r>
    </w:p>
    <w:p w:rsidR="005C7BE8" w:rsidRDefault="005C7BE8" w:rsidP="005C7BE8">
      <w:pPr>
        <w:spacing w:before="240"/>
        <w:ind w:firstLine="708"/>
        <w:rPr>
          <w:b/>
        </w:rPr>
      </w:pPr>
      <w:r w:rsidRPr="001479D7">
        <w:rPr>
          <w:b/>
        </w:rPr>
        <w:t>Приступим.</w:t>
      </w:r>
    </w:p>
    <w:p w:rsidR="0095582C" w:rsidRDefault="005C7BE8" w:rsidP="005C7BE8">
      <w:pPr>
        <w:jc w:val="center"/>
        <w:rPr>
          <w:b/>
        </w:rPr>
      </w:pPr>
      <w:r w:rsidRPr="005C7BE8">
        <w:rPr>
          <w:b/>
        </w:rPr>
        <w:t>ТЕХНИКА СВАРКИ</w:t>
      </w:r>
    </w:p>
    <w:p w:rsidR="005C7BE8" w:rsidRPr="006E2B2E" w:rsidRDefault="005C7BE8" w:rsidP="005C7BE8">
      <w:pPr>
        <w:spacing w:line="276" w:lineRule="auto"/>
        <w:ind w:firstLine="709"/>
        <w:rPr>
          <w:b/>
        </w:rPr>
      </w:pPr>
      <w:r w:rsidRPr="006E2B2E">
        <w:rPr>
          <w:b/>
        </w:rPr>
        <w:t>СТЫКОВЫЕ СОЕДИНЕНИЯ</w:t>
      </w:r>
    </w:p>
    <w:p w:rsidR="005C7BE8" w:rsidRDefault="005C7BE8" w:rsidP="005C7BE8">
      <w:pPr>
        <w:spacing w:line="276" w:lineRule="auto"/>
        <w:ind w:firstLine="709"/>
      </w:pPr>
      <w:r>
        <w:t>Металл толщиной от 0,8 до 4 мм</w:t>
      </w:r>
      <w:r>
        <w:t xml:space="preserve"> </w:t>
      </w:r>
      <w:r>
        <w:t>рекомендуется сваривать без</w:t>
      </w:r>
      <w:r>
        <w:t xml:space="preserve"> </w:t>
      </w:r>
      <w:r>
        <w:t>разделки кромок в сборочно</w:t>
      </w:r>
      <w:r>
        <w:t xml:space="preserve"> </w:t>
      </w:r>
      <w:r>
        <w:t>сварочных приспособлениях на</w:t>
      </w:r>
      <w:r>
        <w:t xml:space="preserve"> </w:t>
      </w:r>
      <w:r>
        <w:t>съемных медных или нержавеющих</w:t>
      </w:r>
      <w:r>
        <w:t xml:space="preserve"> </w:t>
      </w:r>
      <w:r>
        <w:t>подкладках либо остающихся</w:t>
      </w:r>
      <w:r>
        <w:t xml:space="preserve"> </w:t>
      </w:r>
      <w:r>
        <w:t>подкладках</w:t>
      </w:r>
      <w:r w:rsidR="00F374CE">
        <w:t>. Сварку можно вести, как</w:t>
      </w:r>
      <w:r w:rsidR="00CC137A">
        <w:t xml:space="preserve"> в нижнем положении</w:t>
      </w:r>
      <w:r w:rsidR="00F374CE">
        <w:t>, так и вертикальном</w:t>
      </w:r>
      <w:r w:rsidR="00CC137A"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C7BE8" w:rsidTr="005C7BE8">
        <w:tc>
          <w:tcPr>
            <w:tcW w:w="4785" w:type="dxa"/>
          </w:tcPr>
          <w:p w:rsidR="005C7BE8" w:rsidRDefault="005C7BE8" w:rsidP="005C7BE8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80974A1" wp14:editId="7DCC2BA9">
                  <wp:extent cx="1930224" cy="148689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575" cy="1487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5C7BE8" w:rsidRDefault="005C7BE8" w:rsidP="005C7BE8">
            <w:pPr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B3F72C" wp14:editId="3F1E015E">
                  <wp:extent cx="2771140" cy="14382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140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BE8" w:rsidRDefault="005C7BE8" w:rsidP="005C7BE8">
      <w:pPr>
        <w:spacing w:line="276" w:lineRule="auto"/>
        <w:ind w:firstLine="709"/>
      </w:pPr>
    </w:p>
    <w:p w:rsidR="00F374CE" w:rsidRDefault="00CC137A" w:rsidP="00CC137A">
      <w:pPr>
        <w:spacing w:line="276" w:lineRule="auto"/>
        <w:ind w:firstLine="709"/>
      </w:pPr>
      <w:r>
        <w:t xml:space="preserve">Сварку тонкого металла </w:t>
      </w:r>
      <w:r w:rsidR="00F374CE">
        <w:t>(</w:t>
      </w:r>
      <w:r w:rsidR="00F374CE">
        <w:rPr>
          <w:lang w:val="en-US"/>
        </w:rPr>
        <w:t>S</w:t>
      </w:r>
      <w:r w:rsidR="00F374CE">
        <w:t xml:space="preserve">=0,8 – 1,2 мм) </w:t>
      </w:r>
      <w:r>
        <w:t>предпочтительно вест</w:t>
      </w:r>
      <w:r>
        <w:t>и</w:t>
      </w:r>
      <w:r>
        <w:t xml:space="preserve"> в вертикальном</w:t>
      </w:r>
      <w:r>
        <w:t xml:space="preserve"> </w:t>
      </w:r>
      <w:r>
        <w:t>положении сверху вниз углом назад.</w:t>
      </w:r>
      <w:r>
        <w:t xml:space="preserve"> </w:t>
      </w:r>
    </w:p>
    <w:p w:rsidR="006E2B2E" w:rsidRDefault="00CC137A" w:rsidP="006E2B2E">
      <w:pPr>
        <w:spacing w:line="276" w:lineRule="auto"/>
        <w:ind w:firstLine="709"/>
      </w:pPr>
      <w:r>
        <w:t>Металл толщиной свыше 4 мм</w:t>
      </w:r>
      <w:r>
        <w:t xml:space="preserve"> </w:t>
      </w:r>
      <w:r>
        <w:t>сваривают как на весу, так и на</w:t>
      </w:r>
      <w:r>
        <w:t xml:space="preserve"> </w:t>
      </w:r>
      <w:r>
        <w:t>подкладках</w:t>
      </w:r>
      <w:r w:rsidR="006E2B2E">
        <w:t xml:space="preserve">. </w:t>
      </w:r>
    </w:p>
    <w:p w:rsidR="006E2B2E" w:rsidRDefault="006E2B2E" w:rsidP="006E2B2E">
      <w:pPr>
        <w:spacing w:line="276" w:lineRule="auto"/>
        <w:ind w:firstLine="709"/>
      </w:pPr>
      <w:r>
        <w:t>Сварку металла больших толщин</w:t>
      </w:r>
      <w:r>
        <w:t xml:space="preserve"> (свыше 12 мм) </w:t>
      </w:r>
      <w:r>
        <w:t>рекомендуется выполнять в гелии</w:t>
      </w:r>
      <w:r>
        <w:t xml:space="preserve"> </w:t>
      </w:r>
      <w:r>
        <w:t>или смеси аргона с гелием</w:t>
      </w:r>
      <w:r>
        <w:t xml:space="preserve"> </w:t>
      </w:r>
      <w:r>
        <w:t xml:space="preserve">(40%* 60%). </w:t>
      </w:r>
    </w:p>
    <w:p w:rsidR="005C7BE8" w:rsidRDefault="006E2B2E" w:rsidP="006E2B2E">
      <w:pPr>
        <w:spacing w:line="276" w:lineRule="auto"/>
        <w:ind w:firstLine="709"/>
      </w:pPr>
      <w:r>
        <w:lastRenderedPageBreak/>
        <w:t>В любом случае, н</w:t>
      </w:r>
      <w:r>
        <w:t>ебольшое отклонение</w:t>
      </w:r>
      <w:r>
        <w:t xml:space="preserve"> </w:t>
      </w:r>
      <w:r w:rsidR="00005390">
        <w:t xml:space="preserve">горелки </w:t>
      </w:r>
      <w:r>
        <w:t xml:space="preserve">от вертикали </w:t>
      </w:r>
      <w:r>
        <w:t>в поперечной шву плоскости</w:t>
      </w:r>
      <w:r w:rsidR="00005390">
        <w:t>,</w:t>
      </w:r>
      <w:r>
        <w:t xml:space="preserve"> </w:t>
      </w:r>
      <w:r>
        <w:t xml:space="preserve">приводит к </w:t>
      </w:r>
      <w:proofErr w:type="spellStart"/>
      <w:r>
        <w:t>нес</w:t>
      </w:r>
      <w:r>
        <w:t>п</w:t>
      </w:r>
      <w:r>
        <w:t>лавлению</w:t>
      </w:r>
      <w:proofErr w:type="spellEnd"/>
      <w:r>
        <w:t xml:space="preserve"> кромок</w:t>
      </w:r>
      <w: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374CE" w:rsidTr="00F374CE">
        <w:tc>
          <w:tcPr>
            <w:tcW w:w="4785" w:type="dxa"/>
          </w:tcPr>
          <w:p w:rsidR="00F374CE" w:rsidRDefault="00F374CE" w:rsidP="005C7BE8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47EDFE4" wp14:editId="125FE74D">
                  <wp:extent cx="1920586" cy="1749287"/>
                  <wp:effectExtent l="0" t="0" r="381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923" cy="1749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374CE" w:rsidRDefault="00F374CE" w:rsidP="005C7BE8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43934AA" wp14:editId="21A6205F">
                  <wp:extent cx="1621032" cy="166182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010" cy="166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7DC8" w:rsidRDefault="000F7DC8" w:rsidP="000F7DC8">
      <w:pPr>
        <w:spacing w:before="240" w:line="276" w:lineRule="auto"/>
        <w:ind w:firstLine="709"/>
      </w:pPr>
      <w:r>
        <w:t>Вылет и выпуск зависят от диаметра электродной проволоки:</w:t>
      </w:r>
    </w:p>
    <w:p w:rsidR="000F7DC8" w:rsidRDefault="000F7DC8" w:rsidP="000F7DC8">
      <w:pPr>
        <w:spacing w:line="276" w:lineRule="auto"/>
        <w:ind w:firstLine="709"/>
      </w:pPr>
      <w:r>
        <w:t xml:space="preserve">Диаметр проволоки, </w:t>
      </w:r>
      <w:proofErr w:type="gramStart"/>
      <w:r>
        <w:t>мм</w:t>
      </w:r>
      <w:proofErr w:type="gramEnd"/>
      <w:r>
        <w:t>.</w:t>
      </w:r>
      <w:r>
        <w:tab/>
        <w:t>0,5 - 0,8</w:t>
      </w:r>
      <w:r>
        <w:tab/>
        <w:t>1 - 1,4</w:t>
      </w:r>
      <w:r>
        <w:tab/>
        <w:t>1,6 - 2</w:t>
      </w:r>
      <w:r>
        <w:tab/>
        <w:t>2,5-3</w:t>
      </w:r>
    </w:p>
    <w:p w:rsidR="000F7DC8" w:rsidRDefault="000F7DC8" w:rsidP="000F7DC8">
      <w:pPr>
        <w:spacing w:line="276" w:lineRule="auto"/>
        <w:ind w:firstLine="709"/>
      </w:pPr>
      <w:r>
        <w:t xml:space="preserve">Вылет электрода, </w:t>
      </w:r>
      <w:proofErr w:type="gramStart"/>
      <w:r>
        <w:t>мм</w:t>
      </w:r>
      <w:proofErr w:type="gramEnd"/>
      <w:r>
        <w:t>.</w:t>
      </w:r>
      <w:r>
        <w:tab/>
        <w:t>7 - 10</w:t>
      </w:r>
      <w:r>
        <w:tab/>
        <w:t>8 - 15</w:t>
      </w:r>
      <w:r>
        <w:tab/>
        <w:t>15 - 25</w:t>
      </w:r>
      <w:r>
        <w:tab/>
        <w:t>18-30</w:t>
      </w:r>
    </w:p>
    <w:p w:rsidR="000F7DC8" w:rsidRDefault="000F7DC8" w:rsidP="000F7DC8">
      <w:pPr>
        <w:spacing w:line="276" w:lineRule="auto"/>
        <w:ind w:firstLine="709"/>
      </w:pPr>
      <w:r>
        <w:t xml:space="preserve">Выпуск электрода, </w:t>
      </w:r>
      <w:proofErr w:type="gramStart"/>
      <w:r>
        <w:t>мм</w:t>
      </w:r>
      <w:proofErr w:type="gramEnd"/>
      <w:r>
        <w:t>.</w:t>
      </w:r>
      <w:r>
        <w:tab/>
        <w:t>7 - 10</w:t>
      </w:r>
      <w:r>
        <w:tab/>
        <w:t>7 - 14</w:t>
      </w:r>
      <w:r>
        <w:tab/>
        <w:t>14 - 20</w:t>
      </w:r>
      <w:r>
        <w:tab/>
        <w:t>16-20</w:t>
      </w:r>
    </w:p>
    <w:p w:rsidR="005C7BE8" w:rsidRDefault="000F7DC8" w:rsidP="000F7DC8">
      <w:pPr>
        <w:spacing w:line="276" w:lineRule="auto"/>
        <w:ind w:firstLine="709"/>
      </w:pPr>
      <w:r>
        <w:t xml:space="preserve">Расход газа, </w:t>
      </w:r>
      <w:proofErr w:type="gramStart"/>
      <w:r>
        <w:t>л</w:t>
      </w:r>
      <w:proofErr w:type="gramEnd"/>
      <w:r>
        <w:t>/мин.</w:t>
      </w:r>
      <w:r>
        <w:tab/>
        <w:t>5 - 8</w:t>
      </w:r>
      <w:r>
        <w:tab/>
        <w:t>8 - 16</w:t>
      </w:r>
      <w:r>
        <w:tab/>
        <w:t>15 - 20</w:t>
      </w:r>
      <w:r>
        <w:tab/>
        <w:t>20-30</w:t>
      </w:r>
    </w:p>
    <w:p w:rsidR="005C7BE8" w:rsidRPr="00005390" w:rsidRDefault="00005390" w:rsidP="005C7BE8">
      <w:pPr>
        <w:spacing w:line="276" w:lineRule="auto"/>
        <w:ind w:firstLine="709"/>
        <w:rPr>
          <w:b/>
        </w:rPr>
      </w:pPr>
      <w:r w:rsidRPr="00005390">
        <w:rPr>
          <w:b/>
        </w:rPr>
        <w:t>УГЛОВЫЕ И ТАВРОВЫЕ СОЕДИНЕНИЯ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05390" w:rsidTr="00005390">
        <w:tc>
          <w:tcPr>
            <w:tcW w:w="9571" w:type="dxa"/>
          </w:tcPr>
          <w:p w:rsidR="00005390" w:rsidRDefault="00005390" w:rsidP="005C7BE8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FE869F2">
                  <wp:extent cx="4786685" cy="167958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513" cy="1679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BE8" w:rsidRDefault="008115FF" w:rsidP="0044357F">
      <w:pPr>
        <w:spacing w:before="240" w:line="276" w:lineRule="auto"/>
        <w:ind w:firstLine="709"/>
      </w:pPr>
      <w:r>
        <w:t>Выпуск – это р</w:t>
      </w:r>
      <w:r w:rsidRPr="008115FF">
        <w:t>асстояние от сопла горелки до торца сварочной проволоки. С увеличением выпуска ухудшается газовая защита зоны сварки. При малом выпуске усложняется техника сварки, особенно угловых и тавровых соединений.</w:t>
      </w:r>
    </w:p>
    <w:p w:rsidR="005C7BE8" w:rsidRDefault="008115FF" w:rsidP="005C7BE8">
      <w:pPr>
        <w:spacing w:line="276" w:lineRule="auto"/>
        <w:ind w:firstLine="709"/>
      </w:pPr>
      <w:r w:rsidRPr="008115FF">
        <w:t>Для улучшения газовой защиты увеличивают расход газа, снижают скорость сварки, приближают сопло к поверхности металла или используют защитные экраны.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1275"/>
        <w:gridCol w:w="2463"/>
        <w:gridCol w:w="2464"/>
      </w:tblGrid>
      <w:tr w:rsidR="008115FF" w:rsidTr="008115FF">
        <w:tc>
          <w:tcPr>
            <w:tcW w:w="4644" w:type="dxa"/>
            <w:gridSpan w:val="2"/>
          </w:tcPr>
          <w:p w:rsidR="008115FF" w:rsidRDefault="008115FF" w:rsidP="005C7BE8">
            <w:pPr>
              <w:spacing w:line="276" w:lineRule="auto"/>
            </w:pPr>
            <w:r w:rsidRPr="008115FF">
              <w:t xml:space="preserve">Толщина свариваемого металла, </w:t>
            </w:r>
            <w:proofErr w:type="gramStart"/>
            <w:r w:rsidRPr="008115FF">
              <w:t>мм</w:t>
            </w:r>
            <w:proofErr w:type="gramEnd"/>
          </w:p>
        </w:tc>
        <w:tc>
          <w:tcPr>
            <w:tcW w:w="2463" w:type="dxa"/>
            <w:vAlign w:val="center"/>
          </w:tcPr>
          <w:p w:rsidR="008115FF" w:rsidRDefault="008115FF" w:rsidP="008115FF">
            <w:pPr>
              <w:spacing w:line="276" w:lineRule="auto"/>
              <w:jc w:val="center"/>
            </w:pPr>
            <w:r>
              <w:t xml:space="preserve">до 5 </w:t>
            </w:r>
          </w:p>
        </w:tc>
        <w:tc>
          <w:tcPr>
            <w:tcW w:w="2464" w:type="dxa"/>
            <w:vAlign w:val="center"/>
          </w:tcPr>
          <w:p w:rsidR="008115FF" w:rsidRDefault="008115FF" w:rsidP="008115FF">
            <w:pPr>
              <w:spacing w:line="276" w:lineRule="auto"/>
              <w:jc w:val="center"/>
            </w:pPr>
            <w:r>
              <w:t xml:space="preserve">свыше 5 </w:t>
            </w:r>
          </w:p>
        </w:tc>
      </w:tr>
      <w:tr w:rsidR="008115FF" w:rsidTr="008115FF">
        <w:tc>
          <w:tcPr>
            <w:tcW w:w="4644" w:type="dxa"/>
            <w:gridSpan w:val="2"/>
          </w:tcPr>
          <w:p w:rsidR="008115FF" w:rsidRDefault="008115FF" w:rsidP="005C7BE8">
            <w:pPr>
              <w:spacing w:line="276" w:lineRule="auto"/>
            </w:pPr>
            <w:r w:rsidRPr="008115FF">
              <w:t xml:space="preserve">Расстояние </w:t>
            </w:r>
            <w:r w:rsidRPr="008115FF">
              <w:rPr>
                <w:b/>
                <w:sz w:val="36"/>
                <w:szCs w:val="36"/>
              </w:rPr>
              <w:t>е</w:t>
            </w:r>
            <w:r w:rsidRPr="008115FF">
              <w:t xml:space="preserve">, </w:t>
            </w:r>
            <w:proofErr w:type="gramStart"/>
            <w:r w:rsidRPr="008115FF">
              <w:t>мм</w:t>
            </w:r>
            <w:proofErr w:type="gramEnd"/>
          </w:p>
        </w:tc>
        <w:tc>
          <w:tcPr>
            <w:tcW w:w="2463" w:type="dxa"/>
            <w:vAlign w:val="center"/>
          </w:tcPr>
          <w:p w:rsidR="008115FF" w:rsidRDefault="008115FF" w:rsidP="008115FF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2464" w:type="dxa"/>
            <w:vAlign w:val="center"/>
          </w:tcPr>
          <w:p w:rsidR="008115FF" w:rsidRDefault="008115FF" w:rsidP="008115FF">
            <w:pPr>
              <w:spacing w:line="276" w:lineRule="auto"/>
              <w:jc w:val="center"/>
            </w:pPr>
            <w:r>
              <w:t>0,8 – 1,5</w:t>
            </w:r>
          </w:p>
        </w:tc>
      </w:tr>
      <w:tr w:rsidR="0044357F" w:rsidTr="0044357F">
        <w:trPr>
          <w:gridAfter w:val="3"/>
          <w:wAfter w:w="6202" w:type="dxa"/>
        </w:trPr>
        <w:tc>
          <w:tcPr>
            <w:tcW w:w="3369" w:type="dxa"/>
          </w:tcPr>
          <w:p w:rsidR="0044357F" w:rsidRDefault="0044357F" w:rsidP="005C7BE8">
            <w:pPr>
              <w:spacing w:line="276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19B74C8" wp14:editId="13DBE304">
                  <wp:extent cx="1935073" cy="1558455"/>
                  <wp:effectExtent l="0" t="0" r="8255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43" cy="1560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BE8" w:rsidRDefault="0044357F" w:rsidP="000F7DC8">
      <w:pPr>
        <w:spacing w:before="240" w:line="276" w:lineRule="auto"/>
        <w:ind w:firstLine="709"/>
        <w:rPr>
          <w:b/>
        </w:rPr>
      </w:pPr>
      <w:r w:rsidRPr="0044357F">
        <w:rPr>
          <w:b/>
        </w:rPr>
        <w:t>НАХЛЕСТОЧНЫЕ СОЕДИНЕНИЯ</w:t>
      </w:r>
    </w:p>
    <w:p w:rsidR="0044357F" w:rsidRPr="0044357F" w:rsidRDefault="0044357F" w:rsidP="005C7BE8">
      <w:pPr>
        <w:spacing w:line="276" w:lineRule="auto"/>
        <w:ind w:firstLine="709"/>
        <w:rPr>
          <w:b/>
        </w:rPr>
      </w:pPr>
      <w:r w:rsidRPr="00C06D5D">
        <w:t>Можно выполнять на весу и</w:t>
      </w:r>
      <w:r w:rsidR="00C06D5D" w:rsidRPr="00C06D5D">
        <w:t xml:space="preserve">ли </w:t>
      </w:r>
      <w:r w:rsidRPr="00C06D5D">
        <w:t xml:space="preserve"> на </w:t>
      </w:r>
      <w:r w:rsidR="00C06D5D" w:rsidRPr="00C06D5D">
        <w:t>съемных медных или нержавеющих подкладках либо остающихся подкладка</w:t>
      </w:r>
      <w:r w:rsidR="00C06D5D" w:rsidRPr="00C06D5D">
        <w:rPr>
          <w:b/>
        </w:rPr>
        <w:t>х</w:t>
      </w:r>
      <w:r w:rsidR="00C06D5D">
        <w:rPr>
          <w:b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4357F" w:rsidTr="0044357F">
        <w:tc>
          <w:tcPr>
            <w:tcW w:w="9571" w:type="dxa"/>
          </w:tcPr>
          <w:p w:rsidR="0044357F" w:rsidRDefault="0044357F" w:rsidP="005C7BE8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86FBCCA">
                  <wp:extent cx="5247861" cy="1857626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7673" cy="1857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BE8" w:rsidRDefault="005C7BE8" w:rsidP="005C7BE8">
      <w:pPr>
        <w:spacing w:line="276" w:lineRule="auto"/>
        <w:ind w:firstLine="709"/>
      </w:pPr>
    </w:p>
    <w:p w:rsidR="005C7BE8" w:rsidRDefault="00C06D5D" w:rsidP="005C7BE8">
      <w:pPr>
        <w:spacing w:line="276" w:lineRule="auto"/>
        <w:ind w:firstLine="709"/>
      </w:pPr>
      <w:r>
        <w:t>При сварке тонкого металла (толщина до 1,5 мм) сварка осуществляется в один проход, наклон сварочной горелки в плоскости поперечной шву 50 - 60</w:t>
      </w:r>
      <w:r>
        <w:rPr>
          <w:rFonts w:cs="Times New Roman"/>
        </w:rPr>
        <w:t xml:space="preserve">°, в плоскости шва также </w:t>
      </w:r>
      <w:r w:rsidRPr="00C06D5D">
        <w:rPr>
          <w:rFonts w:cs="Times New Roman"/>
        </w:rPr>
        <w:t xml:space="preserve">50 - 60°, </w:t>
      </w:r>
      <w:r>
        <w:rPr>
          <w:rFonts w:cs="Times New Roman"/>
        </w:rPr>
        <w:t>сварка выполняется углом вперед в нижнем положении</w:t>
      </w:r>
      <w:r>
        <w:t>.</w:t>
      </w:r>
    </w:p>
    <w:p w:rsidR="005C7BE8" w:rsidRDefault="000F7DC8" w:rsidP="005C7BE8">
      <w:pPr>
        <w:spacing w:line="276" w:lineRule="auto"/>
        <w:ind w:firstLine="709"/>
      </w:pPr>
      <w:r>
        <w:t>Если металл толще 1,5 мм, то сварка может выполняться в несколько проходов, при этом наклон горелки в плоскости поперечной шву уменьшается до 45</w:t>
      </w:r>
      <w:r>
        <w:rPr>
          <w:rFonts w:cs="Times New Roman"/>
        </w:rPr>
        <w:t>°</w:t>
      </w:r>
      <w:r>
        <w:t>. Первый проход это корневой шов, выполняется как угловой</w:t>
      </w:r>
      <w:r w:rsidR="000D428C">
        <w:t xml:space="preserve">, потом второй проход – </w:t>
      </w:r>
      <w:proofErr w:type="spellStart"/>
      <w:r w:rsidR="000D428C">
        <w:t>приплавление</w:t>
      </w:r>
      <w:proofErr w:type="spellEnd"/>
      <w:r w:rsidR="000D428C">
        <w:t xml:space="preserve"> к корневому шву нижнего листа. Третий проход - </w:t>
      </w:r>
      <w:proofErr w:type="spellStart"/>
      <w:r w:rsidR="000D428C">
        <w:t>приплавление</w:t>
      </w:r>
      <w:proofErr w:type="spellEnd"/>
      <w:r w:rsidR="000D428C">
        <w:t xml:space="preserve"> к корневому шву верхнего листа (оплавление торца).</w:t>
      </w:r>
    </w:p>
    <w:p w:rsidR="005C7BE8" w:rsidRDefault="00840C81" w:rsidP="005C7BE8">
      <w:pPr>
        <w:spacing w:line="276" w:lineRule="auto"/>
        <w:ind w:firstLine="709"/>
        <w:rPr>
          <w:b/>
        </w:rPr>
      </w:pPr>
      <w:r w:rsidRPr="00840C81">
        <w:rPr>
          <w:b/>
        </w:rPr>
        <w:t>ГОРИЗОНТАЛЬНЫЕ ШВЫ</w:t>
      </w:r>
    </w:p>
    <w:p w:rsidR="00840C81" w:rsidRPr="00840C81" w:rsidRDefault="00840C81" w:rsidP="005C7BE8">
      <w:pPr>
        <w:spacing w:line="276" w:lineRule="auto"/>
        <w:ind w:firstLine="709"/>
      </w:pPr>
      <w:r w:rsidRPr="00840C81">
        <w:t xml:space="preserve">Сварка ведётся </w:t>
      </w:r>
      <w:r w:rsidR="00540553">
        <w:t>«</w:t>
      </w:r>
      <w:r w:rsidRPr="00840C81">
        <w:t>углом вперед</w:t>
      </w:r>
      <w:r w:rsidR="00540553">
        <w:t>»,</w:t>
      </w:r>
      <w:r w:rsidR="00540553" w:rsidRPr="00540553">
        <w:t xml:space="preserve"> </w:t>
      </w:r>
      <w:r w:rsidR="00540553">
        <w:t>н</w:t>
      </w:r>
      <w:r w:rsidR="00540553" w:rsidRPr="00540553">
        <w:t xml:space="preserve">аклон сварочной горелки в плоскости шва </w:t>
      </w:r>
      <w:r w:rsidR="009E4760">
        <w:t>7</w:t>
      </w:r>
      <w:r w:rsidR="00540553" w:rsidRPr="00540553">
        <w:t xml:space="preserve">5 - </w:t>
      </w:r>
      <w:r w:rsidR="009E4760">
        <w:t>85</w:t>
      </w:r>
      <w:r w:rsidR="00540553" w:rsidRPr="00540553">
        <w:t>°</w:t>
      </w:r>
      <w:r w:rsidR="00540553">
        <w:t xml:space="preserve">, в поперечной шву плоскости наклон </w:t>
      </w:r>
      <w:proofErr w:type="gramStart"/>
      <w:r w:rsidR="00540553">
        <w:t>не</w:t>
      </w:r>
      <w:proofErr w:type="gramEnd"/>
      <w:r w:rsidR="00540553">
        <w:t xml:space="preserve"> допустим (приведет к </w:t>
      </w:r>
      <w:proofErr w:type="spellStart"/>
      <w:r w:rsidR="00540553">
        <w:t>непровару</w:t>
      </w:r>
      <w:proofErr w:type="spellEnd"/>
      <w:r w:rsidR="00540553">
        <w:t>). При толщине металла до 3 мм без разделки кромки, свыше с односторонней разделкой (скос на верхнем листе).</w:t>
      </w:r>
      <w:r>
        <w:t xml:space="preserve"> </w:t>
      </w:r>
      <w:r w:rsidR="00540553">
        <w:t xml:space="preserve">При односторонней </w:t>
      </w:r>
      <w:r w:rsidR="00540553">
        <w:lastRenderedPageBreak/>
        <w:t>разделке сварочная горелка наклоняется в сторону разделки</w:t>
      </w:r>
      <w:r w:rsidR="009E4760">
        <w:t>, угол наклона от плоскости детали 70</w:t>
      </w:r>
      <w:r w:rsidR="009E4760">
        <w:rPr>
          <w:rFonts w:cs="Times New Roman"/>
        </w:rPr>
        <w:t>°</w:t>
      </w:r>
      <w:r w:rsidR="009E4760"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40C81" w:rsidTr="00840C81">
        <w:tc>
          <w:tcPr>
            <w:tcW w:w="9571" w:type="dxa"/>
          </w:tcPr>
          <w:p w:rsidR="00840C81" w:rsidRDefault="00840C81" w:rsidP="005C7BE8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E216E06" wp14:editId="33869D12">
                  <wp:extent cx="5209521" cy="237744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16" t="3762" r="916" b="2508"/>
                          <a:stretch/>
                        </pic:blipFill>
                        <pic:spPr bwMode="auto">
                          <a:xfrm>
                            <a:off x="0" y="0"/>
                            <a:ext cx="5214477" cy="2379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BE8" w:rsidRPr="009E4760" w:rsidRDefault="009E4760" w:rsidP="009E4760">
      <w:pPr>
        <w:spacing w:before="240" w:line="276" w:lineRule="auto"/>
        <w:ind w:firstLine="709"/>
        <w:rPr>
          <w:b/>
        </w:rPr>
      </w:pPr>
      <w:r w:rsidRPr="009E4760">
        <w:rPr>
          <w:b/>
        </w:rPr>
        <w:t>ВЕРТИКАЛЬНЫЕ ШВЫ</w:t>
      </w:r>
    </w:p>
    <w:p w:rsidR="005C7BE8" w:rsidRDefault="009E4760" w:rsidP="009E4760">
      <w:pPr>
        <w:spacing w:line="276" w:lineRule="auto"/>
        <w:ind w:firstLine="709"/>
      </w:pPr>
      <w:r>
        <w:t>Сварка осущ</w:t>
      </w:r>
      <w:r w:rsidRPr="009E4760">
        <w:t>ест</w:t>
      </w:r>
      <w:r>
        <w:t>вл</w:t>
      </w:r>
      <w:r w:rsidRPr="009E4760">
        <w:t>яется со свободным формированием шва</w:t>
      </w:r>
      <w:r>
        <w:t xml:space="preserve"> </w:t>
      </w:r>
      <w:r w:rsidRPr="009E4760">
        <w:t>проволоками</w:t>
      </w:r>
      <w:r>
        <w:t xml:space="preserve"> </w:t>
      </w:r>
      <w:r>
        <w:t>диаметром 0,8-1,2 мм на режимах с частыми короткими замыканиями и</w:t>
      </w:r>
      <w:r>
        <w:t xml:space="preserve"> </w:t>
      </w:r>
      <w:r>
        <w:t>импульсной дугой</w:t>
      </w:r>
      <w:r w:rsidR="006E46F2">
        <w:t>. При толщине металла до 4 мм движение сварочной горелки прямолинейное «сверху вниз» без колебаний. При толщине металла свыше 4 мм движение горелки «снизу вверх» с колебаниями горелки «ёлочкой». Движение по дуге соответствует ширине шва</w:t>
      </w:r>
      <w:r w:rsidR="00C07C9A">
        <w:t xml:space="preserve"> (и </w:t>
      </w:r>
      <w:proofErr w:type="gramStart"/>
      <w:r w:rsidR="00C07C9A">
        <w:t>равна</w:t>
      </w:r>
      <w:proofErr w:type="gramEnd"/>
      <w:r w:rsidR="00C07C9A">
        <w:t xml:space="preserve"> толщине свариваемого металла).</w:t>
      </w:r>
      <w:r w:rsidR="006E46F2"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E46F2" w:rsidTr="006E46F2">
        <w:tc>
          <w:tcPr>
            <w:tcW w:w="4785" w:type="dxa"/>
          </w:tcPr>
          <w:p w:rsidR="006E46F2" w:rsidRDefault="006E46F2" w:rsidP="009E4760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179FBA38">
                  <wp:extent cx="2528388" cy="2639833"/>
                  <wp:effectExtent l="0" t="0" r="5715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080" cy="264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46F2" w:rsidRDefault="006E46F2" w:rsidP="009E4760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BC22ED8">
                  <wp:extent cx="2851403" cy="2639833"/>
                  <wp:effectExtent l="0" t="0" r="635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888" cy="2637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6F2" w:rsidRDefault="00C07C9A" w:rsidP="00C07C9A">
      <w:pPr>
        <w:spacing w:before="240" w:line="276" w:lineRule="auto"/>
        <w:ind w:firstLine="709"/>
      </w:pPr>
      <w:r>
        <w:t>Дугу направляют на передний край ванны, стремясь уменьшить</w:t>
      </w:r>
      <w:r>
        <w:t xml:space="preserve"> </w:t>
      </w:r>
      <w:r>
        <w:t>отекание жидкого металла и одновременно проплавить корень шва.</w:t>
      </w:r>
      <w:r>
        <w:t xml:space="preserve">  </w:t>
      </w:r>
      <w:r>
        <w:t>При сварке односторонних вертикальных швов рекомендуется</w:t>
      </w:r>
      <w:r>
        <w:t xml:space="preserve"> </w:t>
      </w:r>
      <w:r>
        <w:t>соединения собирать с зазором</w:t>
      </w:r>
      <w:r>
        <w:t>.</w:t>
      </w:r>
    </w:p>
    <w:p w:rsidR="006E46F2" w:rsidRPr="00C07C9A" w:rsidRDefault="00C07C9A" w:rsidP="009E4760">
      <w:pPr>
        <w:spacing w:line="276" w:lineRule="auto"/>
        <w:ind w:firstLine="709"/>
        <w:rPr>
          <w:b/>
        </w:rPr>
      </w:pPr>
      <w:r w:rsidRPr="00C07C9A">
        <w:rPr>
          <w:b/>
        </w:rPr>
        <w:lastRenderedPageBreak/>
        <w:t>ПОТОЛОЧНЫЕ ШВЫ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07C9A" w:rsidTr="00C07C9A">
        <w:tc>
          <w:tcPr>
            <w:tcW w:w="9571" w:type="dxa"/>
          </w:tcPr>
          <w:p w:rsidR="00C07C9A" w:rsidRDefault="00C07C9A" w:rsidP="009E4760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4DC6E36">
                  <wp:extent cx="4992897" cy="2472855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784" cy="2472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6F2" w:rsidRDefault="006E46F2" w:rsidP="009E4760">
      <w:pPr>
        <w:spacing w:line="276" w:lineRule="auto"/>
        <w:ind w:firstLine="709"/>
      </w:pPr>
    </w:p>
    <w:p w:rsidR="00806EA6" w:rsidRPr="00D079C9" w:rsidRDefault="00806EA6" w:rsidP="00806EA6">
      <w:pPr>
        <w:spacing w:line="276" w:lineRule="auto"/>
        <w:ind w:firstLine="709"/>
        <w:rPr>
          <w:b/>
        </w:rPr>
      </w:pPr>
      <w:r w:rsidRPr="00D079C9">
        <w:rPr>
          <w:b/>
        </w:rPr>
        <w:t>ОТВЕТИТЬ НА ВОПРОСЫ</w:t>
      </w:r>
    </w:p>
    <w:p w:rsidR="006E46F2" w:rsidRDefault="00806EA6" w:rsidP="009E4760">
      <w:pPr>
        <w:spacing w:line="276" w:lineRule="auto"/>
        <w:ind w:firstLine="709"/>
      </w:pPr>
      <w:r>
        <w:t>1. Каков наклон сварочной горелки в плоскости шва при сварке стыковых соединений в нижнем положении?</w:t>
      </w:r>
    </w:p>
    <w:p w:rsidR="00806EA6" w:rsidRDefault="00806EA6" w:rsidP="009E4760">
      <w:pPr>
        <w:spacing w:line="276" w:lineRule="auto"/>
        <w:ind w:firstLine="709"/>
      </w:pPr>
      <w:r>
        <w:t xml:space="preserve">2. Направление движение сварочной горелки </w:t>
      </w:r>
      <w:r w:rsidRPr="00806EA6">
        <w:t>при сварке стыковых соединений в нижнем положении?</w:t>
      </w:r>
    </w:p>
    <w:p w:rsidR="00806EA6" w:rsidRDefault="00806EA6" w:rsidP="009E4760">
      <w:pPr>
        <w:spacing w:line="276" w:lineRule="auto"/>
        <w:ind w:firstLine="709"/>
      </w:pPr>
      <w:r>
        <w:t>3. Почему металл толщиной свыше  12мм рекомендуют сваривать в</w:t>
      </w:r>
      <w:r w:rsidR="00574BC1">
        <w:t xml:space="preserve"> гелии</w:t>
      </w:r>
      <w:r>
        <w:t xml:space="preserve"> </w:t>
      </w:r>
      <w:r w:rsidR="00574BC1">
        <w:t xml:space="preserve">ил в </w:t>
      </w:r>
      <w:r>
        <w:t xml:space="preserve">смеси </w:t>
      </w:r>
      <w:r w:rsidR="00574BC1">
        <w:t>гелия и аргона?</w:t>
      </w:r>
    </w:p>
    <w:p w:rsidR="00574BC1" w:rsidRDefault="00574BC1" w:rsidP="009E4760">
      <w:pPr>
        <w:spacing w:line="276" w:lineRule="auto"/>
        <w:ind w:firstLine="709"/>
      </w:pPr>
      <w:r>
        <w:t xml:space="preserve">4. Какое отклонение сварочной горелки приведет к </w:t>
      </w:r>
      <w:proofErr w:type="spellStart"/>
      <w:r>
        <w:t>несплавлению</w:t>
      </w:r>
      <w:proofErr w:type="spellEnd"/>
      <w:r>
        <w:t xml:space="preserve">, </w:t>
      </w:r>
    </w:p>
    <w:p w:rsidR="00574BC1" w:rsidRDefault="00574BC1" w:rsidP="009E4760">
      <w:pPr>
        <w:spacing w:line="276" w:lineRule="auto"/>
        <w:ind w:firstLine="709"/>
      </w:pPr>
      <w:r>
        <w:t>5. Что такое выпуск?</w:t>
      </w:r>
    </w:p>
    <w:p w:rsidR="00574BC1" w:rsidRDefault="00574BC1" w:rsidP="009E4760">
      <w:pPr>
        <w:spacing w:line="276" w:lineRule="auto"/>
        <w:ind w:firstLine="709"/>
      </w:pPr>
      <w:r>
        <w:t>6. Как влияет увеличенный выпуск на процесс сварки?</w:t>
      </w:r>
    </w:p>
    <w:p w:rsidR="00574BC1" w:rsidRDefault="00574BC1" w:rsidP="009E4760">
      <w:pPr>
        <w:spacing w:line="276" w:lineRule="auto"/>
        <w:ind w:firstLine="709"/>
      </w:pPr>
      <w:r>
        <w:t>7. Как улучшить газовую защиту при угловом или тавровом соединении?</w:t>
      </w:r>
    </w:p>
    <w:p w:rsidR="00574BC1" w:rsidRDefault="00574BC1" w:rsidP="00574BC1">
      <w:pPr>
        <w:spacing w:line="276" w:lineRule="auto"/>
        <w:ind w:firstLine="708"/>
      </w:pPr>
      <w:r w:rsidRPr="007B59A8">
        <w:rPr>
          <w:b/>
        </w:rPr>
        <w:t>ОТВЕТЫ ПРИСЫЛАТЬ НА АДРЕС:</w:t>
      </w:r>
      <w:hyperlink r:id="rId25" w:history="1">
        <w:r w:rsidRPr="0083198C">
          <w:rPr>
            <w:rStyle w:val="a6"/>
            <w:lang w:val="en-US"/>
          </w:rPr>
          <w:t>kopytin</w:t>
        </w:r>
        <w:r w:rsidRPr="0071475A">
          <w:rPr>
            <w:rStyle w:val="a6"/>
          </w:rPr>
          <w:t>.</w:t>
        </w:r>
        <w:r w:rsidRPr="0083198C">
          <w:rPr>
            <w:rStyle w:val="a6"/>
            <w:lang w:val="en-US"/>
          </w:rPr>
          <w:t>andrej</w:t>
        </w:r>
        <w:r w:rsidRPr="0071475A">
          <w:rPr>
            <w:rStyle w:val="a6"/>
          </w:rPr>
          <w:t>@</w:t>
        </w:r>
        <w:r w:rsidRPr="0083198C">
          <w:rPr>
            <w:rStyle w:val="a6"/>
            <w:lang w:val="en-US"/>
          </w:rPr>
          <w:t>yandex</w:t>
        </w:r>
        <w:r w:rsidRPr="0071475A">
          <w:rPr>
            <w:rStyle w:val="a6"/>
          </w:rPr>
          <w:t>.</w:t>
        </w:r>
        <w:proofErr w:type="spellStart"/>
        <w:r w:rsidRPr="0083198C">
          <w:rPr>
            <w:rStyle w:val="a6"/>
            <w:lang w:val="en-US"/>
          </w:rPr>
          <w:t>ru</w:t>
        </w:r>
        <w:proofErr w:type="spellEnd"/>
      </w:hyperlink>
      <w:r>
        <w:rPr>
          <w:rStyle w:val="a6"/>
        </w:rPr>
        <w:t xml:space="preserve"> </w:t>
      </w:r>
      <w:r>
        <w:t>с пометкой «</w:t>
      </w:r>
      <w:r>
        <w:rPr>
          <w:b/>
        </w:rPr>
        <w:t>Технология частично механизированной сварки</w:t>
      </w:r>
      <w:r>
        <w:t>».</w:t>
      </w:r>
    </w:p>
    <w:p w:rsidR="00574BC1" w:rsidRDefault="00574BC1" w:rsidP="00574BC1">
      <w:pPr>
        <w:spacing w:line="276" w:lineRule="auto"/>
        <w:ind w:firstLine="708"/>
      </w:pPr>
      <w:r w:rsidRPr="00C21430">
        <w:rPr>
          <w:color w:val="FF0000"/>
        </w:rPr>
        <w:t>Можно ответы написать в тетради, от руки, сделать фотографию и выслать по указанному адресу.</w:t>
      </w:r>
      <w:bookmarkStart w:id="0" w:name="_GoBack"/>
      <w:bookmarkEnd w:id="0"/>
    </w:p>
    <w:sectPr w:rsidR="00574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BE8"/>
    <w:rsid w:val="00005390"/>
    <w:rsid w:val="000D428C"/>
    <w:rsid w:val="000F7DC8"/>
    <w:rsid w:val="0044357F"/>
    <w:rsid w:val="00540553"/>
    <w:rsid w:val="00574BC1"/>
    <w:rsid w:val="005C7BE8"/>
    <w:rsid w:val="006E2B2E"/>
    <w:rsid w:val="006E46F2"/>
    <w:rsid w:val="00806EA6"/>
    <w:rsid w:val="008115FF"/>
    <w:rsid w:val="00840C81"/>
    <w:rsid w:val="0095582C"/>
    <w:rsid w:val="009E4760"/>
    <w:rsid w:val="00C06D5D"/>
    <w:rsid w:val="00C07C9A"/>
    <w:rsid w:val="00CC137A"/>
    <w:rsid w:val="00F33651"/>
    <w:rsid w:val="00F3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BE8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7B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7BE8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7BE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74B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BE8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7B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7BE8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7BE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74B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5" Type="http://schemas.openxmlformats.org/officeDocument/2006/relationships/hyperlink" Target="mailto:kopytin.andrej@yandex.r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9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8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2020-04-27T12:05:00Z</dcterms:created>
  <dcterms:modified xsi:type="dcterms:W3CDTF">2020-04-27T12:05:00Z</dcterms:modified>
</cp:coreProperties>
</file>