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F" w:rsidRPr="009968F5" w:rsidRDefault="001B1D0F" w:rsidP="001B1D0F">
      <w:pPr>
        <w:spacing w:line="276" w:lineRule="auto"/>
        <w:jc w:val="center"/>
        <w:rPr>
          <w:b/>
        </w:rPr>
      </w:pPr>
      <w:r>
        <w:rPr>
          <w:b/>
        </w:rPr>
        <w:t>22</w:t>
      </w:r>
      <w:r w:rsidRPr="009968F5">
        <w:rPr>
          <w:b/>
        </w:rPr>
        <w:t>.04.2020</w:t>
      </w:r>
    </w:p>
    <w:p w:rsidR="001B1D0F" w:rsidRPr="009968F5" w:rsidRDefault="001B1D0F" w:rsidP="001B1D0F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1B1D0F" w:rsidRDefault="001B1D0F" w:rsidP="001B1D0F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выборе параметров режима частично механизированной сварки плавлением в защитном газе.</w:t>
      </w:r>
    </w:p>
    <w:p w:rsidR="001B1D0F" w:rsidRPr="005E4B53" w:rsidRDefault="001B1D0F" w:rsidP="001B1D0F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1B1D0F" w:rsidRDefault="001B1D0F" w:rsidP="001B1D0F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1B1D0F" w:rsidRDefault="001B1D0F" w:rsidP="001B1D0F">
      <w:pPr>
        <w:spacing w:after="0" w:line="276" w:lineRule="auto"/>
      </w:pPr>
      <w:r>
        <w:t>1.  Познакомиться  с параметрами режима сварки.</w:t>
      </w:r>
    </w:p>
    <w:p w:rsidR="001B1D0F" w:rsidRDefault="001B1D0F" w:rsidP="001B1D0F">
      <w:pPr>
        <w:spacing w:after="0" w:line="276" w:lineRule="auto"/>
      </w:pPr>
      <w:r>
        <w:t>2. Изучить свойства и влияние этих параметров на качество сварки.</w:t>
      </w:r>
    </w:p>
    <w:p w:rsidR="001B1D0F" w:rsidRPr="001479D7" w:rsidRDefault="001B1D0F" w:rsidP="001B1D0F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5582C" w:rsidRPr="004B0908" w:rsidRDefault="005B0435" w:rsidP="005B0435">
      <w:pPr>
        <w:spacing w:line="276" w:lineRule="auto"/>
        <w:jc w:val="center"/>
        <w:rPr>
          <w:b/>
        </w:rPr>
      </w:pPr>
      <w:r w:rsidRPr="004B0908">
        <w:rPr>
          <w:b/>
        </w:rPr>
        <w:t>ПАРАМЕТРЫ РЕЖИМА ЧАСТИЧНО МЕХАНИЗИРОВАННОЙ СВАРКИ ПЛАВЛЕНИЕМ В ЗАЩИТНОМ ГАЗЕ.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Род и полярность тока;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Диаметр электродной проволоки;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Сварочный ток;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Напряжение на дуге;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Скорость подачи электродной проволоки;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Скорость сварки;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Расход защитного газа;</w:t>
      </w:r>
    </w:p>
    <w:p w:rsidR="005B0435" w:rsidRDefault="005B0435" w:rsidP="005B0435">
      <w:pPr>
        <w:pStyle w:val="a3"/>
        <w:numPr>
          <w:ilvl w:val="0"/>
          <w:numId w:val="2"/>
        </w:numPr>
        <w:spacing w:after="0" w:line="276" w:lineRule="auto"/>
      </w:pPr>
      <w:r>
        <w:t>Вылет электрода;</w:t>
      </w:r>
    </w:p>
    <w:p w:rsidR="005B0435" w:rsidRDefault="005B0435" w:rsidP="005B0435">
      <w:pPr>
        <w:pStyle w:val="a3"/>
        <w:numPr>
          <w:ilvl w:val="0"/>
          <w:numId w:val="2"/>
        </w:numPr>
        <w:spacing w:line="276" w:lineRule="auto"/>
      </w:pPr>
      <w:r>
        <w:t>Выпуск электрода.</w:t>
      </w:r>
    </w:p>
    <w:p w:rsidR="00331B61" w:rsidRPr="00331B61" w:rsidRDefault="004B0908" w:rsidP="00331B61">
      <w:pPr>
        <w:spacing w:before="240" w:line="276" w:lineRule="auto"/>
        <w:ind w:firstLine="709"/>
        <w:rPr>
          <w:b/>
        </w:rPr>
      </w:pPr>
      <w:r>
        <w:rPr>
          <w:b/>
        </w:rPr>
        <w:t xml:space="preserve">1. </w:t>
      </w:r>
      <w:r w:rsidR="00331B61" w:rsidRPr="00331B61">
        <w:rPr>
          <w:b/>
        </w:rPr>
        <w:t>Род и полярность тока</w:t>
      </w:r>
    </w:p>
    <w:p w:rsidR="005B0435" w:rsidRDefault="00331B61" w:rsidP="00331B61">
      <w:pPr>
        <w:spacing w:before="240" w:line="276" w:lineRule="auto"/>
        <w:ind w:firstLine="709"/>
      </w:pPr>
      <w:r>
        <w:t xml:space="preserve">Сварку обычно выполняют на постоянном токе обратной полярности. Иногда возможна сварка на переменном токе. </w:t>
      </w:r>
      <w:proofErr w:type="gramStart"/>
      <w:r>
        <w:t>При прямой полярности скорость расплавления в 1,4-1,6 раз выше, чем при обратной, однако дуга горит менее стабильно, с интенсивным разбрызгиванием.</w:t>
      </w:r>
      <w:proofErr w:type="gramEnd"/>
    </w:p>
    <w:p w:rsidR="00331B61" w:rsidRPr="00331B61" w:rsidRDefault="004B0908" w:rsidP="00331B61">
      <w:pPr>
        <w:spacing w:line="276" w:lineRule="auto"/>
        <w:ind w:firstLine="709"/>
        <w:rPr>
          <w:b/>
        </w:rPr>
      </w:pPr>
      <w:r>
        <w:rPr>
          <w:b/>
        </w:rPr>
        <w:t xml:space="preserve">2. </w:t>
      </w:r>
      <w:r w:rsidR="00331B61" w:rsidRPr="00331B61">
        <w:rPr>
          <w:b/>
        </w:rPr>
        <w:t>Диаметр электродной проволоки</w:t>
      </w:r>
    </w:p>
    <w:p w:rsidR="00331B61" w:rsidRDefault="00331B61" w:rsidP="00331B61">
      <w:pPr>
        <w:spacing w:line="276" w:lineRule="auto"/>
        <w:ind w:firstLine="709"/>
      </w:pPr>
      <w:r>
        <w:t xml:space="preserve">Выбирают в пределах 0,5-3,0 мм в зависимости от толщины свариваемого материала и положения шва в пространстве. Чем меньше </w:t>
      </w:r>
      <w:r>
        <w:lastRenderedPageBreak/>
        <w:t>диаметр проволоки, тем устойчивее горение дуги, больше глубина проплавления и коэффициент наплавки, меньше разбрызгивание.</w:t>
      </w:r>
    </w:p>
    <w:p w:rsidR="00331B61" w:rsidRDefault="00331B61" w:rsidP="00331B61">
      <w:pPr>
        <w:spacing w:line="276" w:lineRule="auto"/>
        <w:ind w:firstLine="709"/>
      </w:pPr>
      <w:r>
        <w:t>Больший диаметр проволоки требует увеличения сварочного тока.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1B61" w:rsidTr="004B0908">
        <w:tc>
          <w:tcPr>
            <w:tcW w:w="4785" w:type="dxa"/>
          </w:tcPr>
          <w:p w:rsidR="00331B61" w:rsidRDefault="00331B61" w:rsidP="00331B61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ABA5D35" wp14:editId="5A96B18A">
                  <wp:extent cx="2399795" cy="2186608"/>
                  <wp:effectExtent l="0" t="0" r="63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67" cy="2187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31B61" w:rsidRDefault="00331B61" w:rsidP="00331B61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25DB90" wp14:editId="61651ABF">
                  <wp:extent cx="2743109" cy="168567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50" cy="1687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B61" w:rsidRDefault="00331B61" w:rsidP="00331B61">
      <w:pPr>
        <w:spacing w:line="276" w:lineRule="auto"/>
      </w:pPr>
    </w:p>
    <w:p w:rsidR="00331B61" w:rsidRPr="00331B61" w:rsidRDefault="004B0908" w:rsidP="00331B61">
      <w:pPr>
        <w:spacing w:line="276" w:lineRule="auto"/>
        <w:ind w:firstLine="709"/>
        <w:rPr>
          <w:b/>
        </w:rPr>
      </w:pPr>
      <w:r>
        <w:rPr>
          <w:b/>
        </w:rPr>
        <w:t xml:space="preserve">3. </w:t>
      </w:r>
      <w:r w:rsidR="00331B61" w:rsidRPr="00331B61">
        <w:rPr>
          <w:b/>
        </w:rPr>
        <w:t>Сварочный ток</w:t>
      </w:r>
    </w:p>
    <w:p w:rsidR="00331B61" w:rsidRDefault="00331B61" w:rsidP="00331B61">
      <w:pPr>
        <w:spacing w:line="276" w:lineRule="auto"/>
        <w:ind w:firstLine="709"/>
      </w:pPr>
      <w:r>
        <w:t>Устанавливают в зависимости от диаметра электрода и толщины свариваемого металла. Сила тока определяет глубину проплавления и производительность процесса в целом. Ток регулируют скоростью подачи сварочной проволоки.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01E9" w:rsidTr="004B0908">
        <w:tc>
          <w:tcPr>
            <w:tcW w:w="9571" w:type="dxa"/>
          </w:tcPr>
          <w:p w:rsidR="004101E9" w:rsidRDefault="004101E9" w:rsidP="004101E9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816DA8A" wp14:editId="3FCAA78A">
                  <wp:extent cx="4420235" cy="19386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235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1E9" w:rsidRDefault="004101E9" w:rsidP="004101E9">
      <w:pPr>
        <w:spacing w:line="276" w:lineRule="auto"/>
      </w:pPr>
    </w:p>
    <w:p w:rsidR="004101E9" w:rsidRPr="004101E9" w:rsidRDefault="004B0908" w:rsidP="004101E9">
      <w:pPr>
        <w:spacing w:line="276" w:lineRule="auto"/>
        <w:ind w:firstLine="709"/>
        <w:rPr>
          <w:b/>
        </w:rPr>
      </w:pPr>
      <w:r>
        <w:rPr>
          <w:b/>
        </w:rPr>
        <w:t xml:space="preserve">4. </w:t>
      </w:r>
      <w:r w:rsidR="004101E9" w:rsidRPr="004101E9">
        <w:rPr>
          <w:b/>
        </w:rPr>
        <w:t>Напряжение на дуге</w:t>
      </w:r>
    </w:p>
    <w:p w:rsidR="00331B61" w:rsidRDefault="004101E9" w:rsidP="004101E9">
      <w:pPr>
        <w:spacing w:line="276" w:lineRule="auto"/>
        <w:ind w:firstLine="709"/>
      </w:pPr>
      <w:r>
        <w:t xml:space="preserve">С ростом напряжения на </w:t>
      </w:r>
      <w:r w:rsidR="004B0908">
        <w:t>д</w:t>
      </w:r>
      <w:r>
        <w:t>уге глубина проплавлен</w:t>
      </w:r>
      <w:r w:rsidR="004B0908">
        <w:t>и</w:t>
      </w:r>
      <w:r>
        <w:t>я уменьшается, а</w:t>
      </w:r>
      <w:r w:rsidR="004B0908">
        <w:t xml:space="preserve"> </w:t>
      </w:r>
      <w:r>
        <w:t>ширина шва и разбрызгивание увеличиваются. Ухудшается газовая</w:t>
      </w:r>
      <w:r w:rsidR="004B0908">
        <w:t xml:space="preserve"> </w:t>
      </w:r>
      <w:r>
        <w:t>защита, образуются поры, Напряжение на дуге устанавливают в зависимости от выбранного сварочного тока и регулируют положением вольтамперной характеристики, изменяя напряжение холостого хода источника питания.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B0908" w:rsidTr="004B0908">
        <w:tc>
          <w:tcPr>
            <w:tcW w:w="4785" w:type="dxa"/>
          </w:tcPr>
          <w:p w:rsidR="004B0908" w:rsidRDefault="004B0908" w:rsidP="00331B61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9ACB0D" wp14:editId="726CB106">
                  <wp:extent cx="2828290" cy="2476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476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B61" w:rsidRDefault="00331B61" w:rsidP="00331B61">
      <w:pPr>
        <w:spacing w:line="276" w:lineRule="auto"/>
        <w:ind w:firstLine="709"/>
      </w:pPr>
    </w:p>
    <w:p w:rsidR="004B0908" w:rsidRPr="004B0908" w:rsidRDefault="004B0908" w:rsidP="004B0908">
      <w:pPr>
        <w:pStyle w:val="a3"/>
        <w:spacing w:before="240" w:line="276" w:lineRule="auto"/>
        <w:rPr>
          <w:b/>
        </w:rPr>
      </w:pPr>
      <w:r w:rsidRPr="004B0908">
        <w:rPr>
          <w:b/>
        </w:rPr>
        <w:t>5. Скорость подачи электродной проволоки</w:t>
      </w:r>
    </w:p>
    <w:p w:rsidR="004B0908" w:rsidRDefault="004B0908" w:rsidP="004B0908">
      <w:pPr>
        <w:pStyle w:val="a3"/>
        <w:spacing w:before="240" w:line="276" w:lineRule="auto"/>
        <w:ind w:left="0" w:firstLine="709"/>
      </w:pPr>
      <w:proofErr w:type="gramStart"/>
      <w:r w:rsidRPr="004B0908">
        <w:t>Связана</w:t>
      </w:r>
      <w:proofErr w:type="gramEnd"/>
      <w:r w:rsidRPr="004B0908">
        <w:t xml:space="preserve"> со сварочным током. Устанавливают с таким расчетом, чтобы</w:t>
      </w:r>
      <w:r>
        <w:t xml:space="preserve"> </w:t>
      </w:r>
      <w:r w:rsidRPr="004B0908">
        <w:t>процесс сварки происходил стабильно</w:t>
      </w:r>
      <w:r>
        <w:t>,</w:t>
      </w:r>
      <w:r w:rsidRPr="004B0908">
        <w:t xml:space="preserve"> без коротких замыканий и обрывов дуг</w:t>
      </w:r>
      <w:r>
        <w:t>и.</w:t>
      </w:r>
    </w:p>
    <w:p w:rsidR="004B0908" w:rsidRDefault="00363EFC" w:rsidP="004B0908">
      <w:pPr>
        <w:pStyle w:val="a3"/>
        <w:spacing w:before="240" w:line="276" w:lineRule="auto"/>
        <w:ind w:left="0" w:firstLine="709"/>
      </w:pPr>
      <w:r>
        <w:rPr>
          <w:b/>
        </w:rPr>
        <w:t xml:space="preserve">6. </w:t>
      </w:r>
      <w:r w:rsidR="004B0908" w:rsidRPr="004B0908">
        <w:rPr>
          <w:b/>
        </w:rPr>
        <w:t>Скорость сварки</w:t>
      </w:r>
    </w:p>
    <w:p w:rsidR="005B0435" w:rsidRDefault="004B0908" w:rsidP="00363EFC">
      <w:pPr>
        <w:pStyle w:val="a3"/>
        <w:spacing w:before="240" w:line="276" w:lineRule="auto"/>
        <w:ind w:left="0" w:firstLine="709"/>
      </w:pPr>
      <w:r>
        <w:t>Устанавливают</w:t>
      </w:r>
      <w:r w:rsidRPr="004B0908">
        <w:t xml:space="preserve"> в зависимости от</w:t>
      </w:r>
      <w:r>
        <w:t xml:space="preserve"> </w:t>
      </w:r>
      <w:r w:rsidRPr="004B0908">
        <w:t>толщины свариваемого металла с</w:t>
      </w:r>
      <w:r>
        <w:t xml:space="preserve"> </w:t>
      </w:r>
      <w:r w:rsidRPr="004B0908">
        <w:t>учетом качественного формирования</w:t>
      </w:r>
      <w:r>
        <w:t xml:space="preserve"> </w:t>
      </w:r>
      <w:r w:rsidRPr="004B0908">
        <w:t>шва. Металл большой толщины лучше сваривать узкими швами на высокой скорости.</w:t>
      </w:r>
    </w:p>
    <w:p w:rsidR="00363EFC" w:rsidRDefault="00363EFC" w:rsidP="00363EFC">
      <w:pPr>
        <w:pStyle w:val="a3"/>
        <w:spacing w:before="240" w:line="276" w:lineRule="auto"/>
        <w:ind w:left="0" w:firstLine="709"/>
      </w:pPr>
      <w:r>
        <w:t>Медленная сварка способствует разрастанию сварочной ванны и повышает вероятность образования пор в металле шва.</w:t>
      </w:r>
    </w:p>
    <w:p w:rsidR="00363EFC" w:rsidRDefault="00363EFC" w:rsidP="00363EFC">
      <w:pPr>
        <w:pStyle w:val="a3"/>
        <w:spacing w:line="276" w:lineRule="auto"/>
        <w:ind w:left="0" w:firstLine="709"/>
      </w:pPr>
      <w:r w:rsidRPr="00363EFC">
        <w:t>При чрезмерной скорости сварки могут окислиться конец прово</w:t>
      </w:r>
      <w:r>
        <w:t>локи и металл шва.</w:t>
      </w:r>
    </w:p>
    <w:p w:rsidR="00363EFC" w:rsidRPr="00363EFC" w:rsidRDefault="00363EFC" w:rsidP="00363EFC">
      <w:pPr>
        <w:ind w:firstLine="709"/>
        <w:rPr>
          <w:b/>
        </w:rPr>
      </w:pPr>
      <w:r w:rsidRPr="00363EFC">
        <w:rPr>
          <w:b/>
        </w:rPr>
        <w:t>7. Расход защитного газа</w:t>
      </w:r>
    </w:p>
    <w:p w:rsidR="00363EFC" w:rsidRDefault="00363EFC" w:rsidP="00414541">
      <w:pPr>
        <w:spacing w:line="276" w:lineRule="auto"/>
        <w:ind w:firstLine="709"/>
      </w:pPr>
      <w:r>
        <w:t>Определяют в зависимости от диаметра проволоки и силы сварочного тока. Для улучшения газовой защиты увеличивают расход газа, снижают скорость сварки, приближают сопло к поверхности металла или используют защитные экраны.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4541" w:rsidTr="001E0A7A">
        <w:tc>
          <w:tcPr>
            <w:tcW w:w="4785" w:type="dxa"/>
          </w:tcPr>
          <w:p w:rsidR="00414541" w:rsidRDefault="00414541" w:rsidP="00363EFC">
            <w:r>
              <w:rPr>
                <w:noProof/>
                <w:lang w:eastAsia="ru-RU"/>
              </w:rPr>
              <w:drawing>
                <wp:inline distT="0" distB="0" distL="0" distR="0" wp14:anchorId="6CBAF57A" wp14:editId="5B6829AD">
                  <wp:extent cx="2316791" cy="1868556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666" cy="1869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14541" w:rsidRDefault="00414541" w:rsidP="00363EFC">
            <w:r>
              <w:rPr>
                <w:noProof/>
                <w:lang w:eastAsia="ru-RU"/>
              </w:rPr>
              <w:drawing>
                <wp:inline distT="0" distB="0" distL="0" distR="0" wp14:anchorId="719DCA8C">
                  <wp:extent cx="2484167" cy="1502796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05" cy="1501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541" w:rsidRPr="00414541" w:rsidRDefault="00414541" w:rsidP="00414541">
      <w:pPr>
        <w:ind w:firstLine="709"/>
        <w:rPr>
          <w:b/>
        </w:rPr>
      </w:pPr>
      <w:r>
        <w:rPr>
          <w:b/>
        </w:rPr>
        <w:lastRenderedPageBreak/>
        <w:t xml:space="preserve">8. </w:t>
      </w:r>
      <w:r w:rsidRPr="00414541">
        <w:rPr>
          <w:b/>
        </w:rPr>
        <w:t>Вылет электрода</w:t>
      </w:r>
    </w:p>
    <w:p w:rsidR="00414541" w:rsidRDefault="00414541" w:rsidP="00064C7E">
      <w:pPr>
        <w:spacing w:line="276" w:lineRule="auto"/>
        <w:ind w:firstLine="709"/>
      </w:pPr>
      <w:r>
        <w:t xml:space="preserve">Расстояние от точки </w:t>
      </w:r>
      <w:proofErr w:type="spellStart"/>
      <w:r>
        <w:t>токоподвода</w:t>
      </w:r>
      <w:proofErr w:type="spellEnd"/>
      <w:r>
        <w:t xml:space="preserve"> до торца сварочной проволоки. </w:t>
      </w:r>
    </w:p>
    <w:p w:rsidR="00064C7E" w:rsidRDefault="00414541" w:rsidP="00064C7E">
      <w:pPr>
        <w:spacing w:line="276" w:lineRule="auto"/>
        <w:ind w:firstLine="709"/>
      </w:pPr>
      <w:r>
        <w:t xml:space="preserve">С увеличением вылета ухудшаются устойчивость горения дуги и формирование шва, интенсивнее разбрызгивается металл. </w:t>
      </w:r>
    </w:p>
    <w:p w:rsidR="00363EFC" w:rsidRDefault="00414541" w:rsidP="00064C7E">
      <w:pPr>
        <w:spacing w:line="276" w:lineRule="auto"/>
        <w:ind w:firstLine="709"/>
      </w:pPr>
      <w:r>
        <w:t>Малый вылет</w:t>
      </w:r>
      <w:r w:rsidR="00064C7E">
        <w:t xml:space="preserve"> </w:t>
      </w:r>
      <w:r>
        <w:t>затрудняет процесс сварки</w:t>
      </w:r>
      <w:r w:rsidR="00064C7E">
        <w:t>,</w:t>
      </w:r>
      <w:r>
        <w:t xml:space="preserve"> вызывает подгорание газового сопла</w:t>
      </w:r>
      <w:r w:rsidR="00064C7E">
        <w:t xml:space="preserve"> </w:t>
      </w:r>
      <w:r>
        <w:t>и токоподводящего наконечника</w:t>
      </w:r>
      <w:r w:rsidR="00064C7E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4C7E" w:rsidTr="00BB735F">
        <w:tc>
          <w:tcPr>
            <w:tcW w:w="4785" w:type="dxa"/>
          </w:tcPr>
          <w:p w:rsidR="00064C7E" w:rsidRDefault="00064C7E" w:rsidP="00064C7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1D7D5E">
                  <wp:extent cx="1582310" cy="173094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2"/>
                          <a:stretch/>
                        </pic:blipFill>
                        <pic:spPr bwMode="auto">
                          <a:xfrm>
                            <a:off x="0" y="0"/>
                            <a:ext cx="1582764" cy="173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4C7E" w:rsidRDefault="00064C7E" w:rsidP="00064C7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B24ED3C">
                  <wp:extent cx="1534601" cy="1760754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22" cy="1765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7E" w:rsidRDefault="00064C7E" w:rsidP="00064C7E">
      <w:pPr>
        <w:spacing w:line="276" w:lineRule="auto"/>
        <w:ind w:firstLine="709"/>
      </w:pPr>
    </w:p>
    <w:p w:rsidR="00064C7E" w:rsidRPr="00064C7E" w:rsidRDefault="00064C7E" w:rsidP="00064C7E">
      <w:pPr>
        <w:spacing w:line="276" w:lineRule="auto"/>
        <w:ind w:firstLine="709"/>
        <w:rPr>
          <w:b/>
        </w:rPr>
      </w:pPr>
      <w:r>
        <w:rPr>
          <w:b/>
        </w:rPr>
        <w:t xml:space="preserve">9. </w:t>
      </w:r>
      <w:r w:rsidRPr="00064C7E">
        <w:rPr>
          <w:b/>
        </w:rPr>
        <w:t>Выпуск электрода</w:t>
      </w:r>
    </w:p>
    <w:p w:rsidR="00064C7E" w:rsidRDefault="00064C7E" w:rsidP="00064C7E">
      <w:pPr>
        <w:spacing w:line="276" w:lineRule="auto"/>
        <w:ind w:firstLine="709"/>
      </w:pPr>
      <w:r>
        <w:t xml:space="preserve">Расстояние от сопла горелки до торца сварочной проволоки. С увеличением выпуска ухудшается газовая защита зоны сварки. При малом выпуске усложняется техника сварки, особенно угловых </w:t>
      </w:r>
      <w:proofErr w:type="spellStart"/>
      <w:r>
        <w:t>итавровых</w:t>
      </w:r>
      <w:proofErr w:type="spellEnd"/>
      <w:r>
        <w:t xml:space="preserve"> соединений.</w:t>
      </w:r>
    </w:p>
    <w:p w:rsidR="00064C7E" w:rsidRPr="00F62420" w:rsidRDefault="00064C7E" w:rsidP="00064C7E">
      <w:pPr>
        <w:jc w:val="center"/>
        <w:rPr>
          <w:b/>
        </w:rPr>
      </w:pPr>
      <w:r w:rsidRPr="00F62420">
        <w:rPr>
          <w:b/>
        </w:rPr>
        <w:t>Вылет и выпуск зависят от диаметра электродной проволоки: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550"/>
        <w:gridCol w:w="1551"/>
        <w:gridCol w:w="1550"/>
        <w:gridCol w:w="1551"/>
      </w:tblGrid>
      <w:tr w:rsidR="002E0474" w:rsidTr="00F62420">
        <w:tc>
          <w:tcPr>
            <w:tcW w:w="3369" w:type="dxa"/>
          </w:tcPr>
          <w:p w:rsidR="002E0474" w:rsidRPr="00F62420" w:rsidRDefault="002E0474" w:rsidP="00F62420">
            <w:pPr>
              <w:spacing w:line="360" w:lineRule="auto"/>
              <w:rPr>
                <w:b/>
              </w:rPr>
            </w:pPr>
            <w:r w:rsidRPr="00F62420">
              <w:rPr>
                <w:b/>
              </w:rPr>
              <w:t xml:space="preserve">Диаметр проволоки, </w:t>
            </w:r>
            <w:proofErr w:type="gramStart"/>
            <w:r w:rsidRPr="00F62420">
              <w:rPr>
                <w:b/>
              </w:rPr>
              <w:t>мм</w:t>
            </w:r>
            <w:proofErr w:type="gramEnd"/>
            <w:r w:rsidRPr="00F62420">
              <w:rPr>
                <w:b/>
              </w:rPr>
              <w:t>.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0,5 - 0,8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1 - 1,4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1,6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2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2,5-3</w:t>
            </w:r>
          </w:p>
        </w:tc>
      </w:tr>
      <w:tr w:rsidR="002E0474" w:rsidTr="00F62420">
        <w:tc>
          <w:tcPr>
            <w:tcW w:w="3369" w:type="dxa"/>
          </w:tcPr>
          <w:p w:rsidR="002E0474" w:rsidRPr="00F62420" w:rsidRDefault="002E0474" w:rsidP="00F62420">
            <w:pPr>
              <w:spacing w:line="360" w:lineRule="auto"/>
              <w:rPr>
                <w:b/>
              </w:rPr>
            </w:pPr>
            <w:r w:rsidRPr="00F62420">
              <w:rPr>
                <w:b/>
              </w:rPr>
              <w:t xml:space="preserve">Вылет электрода, </w:t>
            </w:r>
            <w:proofErr w:type="gramStart"/>
            <w:r w:rsidRPr="00F62420">
              <w:rPr>
                <w:b/>
              </w:rPr>
              <w:t>мм</w:t>
            </w:r>
            <w:proofErr w:type="gramEnd"/>
            <w:r w:rsidRPr="00F62420">
              <w:rPr>
                <w:b/>
              </w:rPr>
              <w:t>.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7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10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8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15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15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25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18-30</w:t>
            </w:r>
          </w:p>
        </w:tc>
      </w:tr>
      <w:tr w:rsidR="002E0474" w:rsidTr="00F62420">
        <w:tc>
          <w:tcPr>
            <w:tcW w:w="3369" w:type="dxa"/>
          </w:tcPr>
          <w:p w:rsidR="002E0474" w:rsidRPr="00F62420" w:rsidRDefault="002E0474" w:rsidP="00F62420">
            <w:pPr>
              <w:spacing w:line="360" w:lineRule="auto"/>
              <w:rPr>
                <w:b/>
              </w:rPr>
            </w:pPr>
            <w:r w:rsidRPr="00F62420">
              <w:rPr>
                <w:b/>
              </w:rPr>
              <w:t xml:space="preserve">Выпуск электрода, </w:t>
            </w:r>
            <w:proofErr w:type="gramStart"/>
            <w:r w:rsidRPr="00F62420">
              <w:rPr>
                <w:b/>
              </w:rPr>
              <w:t>мм</w:t>
            </w:r>
            <w:proofErr w:type="gramEnd"/>
            <w:r w:rsidRPr="00F62420">
              <w:rPr>
                <w:b/>
              </w:rPr>
              <w:t>.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7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10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7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14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14</w:t>
            </w:r>
            <w:r>
              <w:t xml:space="preserve"> </w:t>
            </w:r>
            <w:r w:rsidRPr="002E0474">
              <w:t>-</w:t>
            </w:r>
            <w:r>
              <w:t xml:space="preserve"> </w:t>
            </w:r>
            <w:r w:rsidRPr="002E0474">
              <w:t>20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 w:rsidRPr="002E0474">
              <w:t>16-20</w:t>
            </w:r>
          </w:p>
        </w:tc>
      </w:tr>
      <w:tr w:rsidR="002E0474" w:rsidTr="00F62420">
        <w:tc>
          <w:tcPr>
            <w:tcW w:w="3369" w:type="dxa"/>
          </w:tcPr>
          <w:p w:rsidR="002E0474" w:rsidRPr="00F62420" w:rsidRDefault="002E0474" w:rsidP="00F62420">
            <w:pPr>
              <w:spacing w:line="360" w:lineRule="auto"/>
              <w:rPr>
                <w:b/>
              </w:rPr>
            </w:pPr>
            <w:r w:rsidRPr="00F62420">
              <w:rPr>
                <w:b/>
              </w:rPr>
              <w:t xml:space="preserve">Расход газа, </w:t>
            </w:r>
            <w:proofErr w:type="gramStart"/>
            <w:r w:rsidRPr="00F62420">
              <w:rPr>
                <w:b/>
              </w:rPr>
              <w:t>л</w:t>
            </w:r>
            <w:proofErr w:type="gramEnd"/>
            <w:r w:rsidRPr="00F62420">
              <w:rPr>
                <w:b/>
              </w:rPr>
              <w:t>/мин.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>
              <w:t>5 - 8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>
              <w:t>8 - 16</w:t>
            </w:r>
          </w:p>
        </w:tc>
        <w:tc>
          <w:tcPr>
            <w:tcW w:w="1550" w:type="dxa"/>
          </w:tcPr>
          <w:p w:rsidR="002E0474" w:rsidRDefault="002E0474" w:rsidP="002E0474">
            <w:pPr>
              <w:spacing w:line="276" w:lineRule="auto"/>
              <w:jc w:val="center"/>
            </w:pPr>
            <w:r>
              <w:t>15 - 20</w:t>
            </w:r>
          </w:p>
        </w:tc>
        <w:tc>
          <w:tcPr>
            <w:tcW w:w="1551" w:type="dxa"/>
          </w:tcPr>
          <w:p w:rsidR="002E0474" w:rsidRDefault="002E0474" w:rsidP="002E0474">
            <w:pPr>
              <w:spacing w:line="276" w:lineRule="auto"/>
              <w:jc w:val="center"/>
            </w:pPr>
            <w:r>
              <w:t>20-30</w:t>
            </w:r>
          </w:p>
        </w:tc>
      </w:tr>
    </w:tbl>
    <w:p w:rsidR="00064C7E" w:rsidRDefault="00064C7E" w:rsidP="00064C7E">
      <w:pPr>
        <w:spacing w:line="276" w:lineRule="auto"/>
      </w:pPr>
    </w:p>
    <w:p w:rsidR="00F62420" w:rsidRDefault="00F62420" w:rsidP="00F62420">
      <w:pPr>
        <w:spacing w:line="276" w:lineRule="auto"/>
        <w:ind w:firstLine="709"/>
      </w:pPr>
      <w:r>
        <w:t>Оптимальная совокупность параметров режима делает процесс стабильным на трех стадиях:</w:t>
      </w:r>
    </w:p>
    <w:p w:rsidR="00F62420" w:rsidRDefault="00F62420" w:rsidP="00F62420">
      <w:pPr>
        <w:spacing w:line="276" w:lineRule="auto"/>
        <w:ind w:firstLine="709"/>
      </w:pPr>
      <w:r>
        <w:t>1 - при зажигании дуги и установлении рабочего режима сварки;</w:t>
      </w:r>
    </w:p>
    <w:p w:rsidR="00064C7E" w:rsidRDefault="00F62420" w:rsidP="00F62420">
      <w:pPr>
        <w:spacing w:line="276" w:lineRule="auto"/>
        <w:ind w:firstLine="709"/>
      </w:pPr>
      <w:r>
        <w:t>2 - в широком диапазоне рабочих режимов;</w:t>
      </w:r>
    </w:p>
    <w:p w:rsidR="00F62420" w:rsidRDefault="00F62420" w:rsidP="00F62420">
      <w:pPr>
        <w:spacing w:line="276" w:lineRule="auto"/>
        <w:ind w:firstLine="709"/>
      </w:pPr>
      <w:r>
        <w:t>3 - в период окончания сварки.</w:t>
      </w:r>
    </w:p>
    <w:p w:rsidR="00F62420" w:rsidRPr="00F62420" w:rsidRDefault="00F62420" w:rsidP="00F62420">
      <w:pPr>
        <w:spacing w:line="276" w:lineRule="auto"/>
        <w:ind w:firstLine="709"/>
        <w:rPr>
          <w:b/>
          <w:i/>
        </w:rPr>
      </w:pPr>
      <w:r>
        <w:rPr>
          <w:b/>
        </w:rPr>
        <w:lastRenderedPageBreak/>
        <w:t xml:space="preserve">Важно!!! </w:t>
      </w:r>
      <w:r w:rsidRPr="00F62420">
        <w:rPr>
          <w:i/>
        </w:rPr>
        <w:t>Процесс сварки считается стабильным, если электрические и тепловые характеристики его не изменяются во времени или изменяются по определенной программе.</w:t>
      </w:r>
      <w:r w:rsidRPr="00F62420">
        <w:rPr>
          <w:b/>
          <w:i/>
        </w:rPr>
        <w:t xml:space="preserve"> </w:t>
      </w:r>
    </w:p>
    <w:p w:rsidR="00F62420" w:rsidRDefault="00F62420" w:rsidP="00F62420">
      <w:pPr>
        <w:spacing w:line="276" w:lineRule="auto"/>
        <w:ind w:firstLine="709"/>
      </w:pPr>
      <w:r>
        <w:t>В связи с этим механизированную сварку в защитных газах ведут стационарной дугой, импульсно-дуговым способом, с синергетической системой управления.</w:t>
      </w:r>
    </w:p>
    <w:p w:rsidR="00D746E3" w:rsidRPr="00613969" w:rsidRDefault="00D746E3" w:rsidP="00D746E3">
      <w:pPr>
        <w:spacing w:before="240"/>
        <w:ind w:firstLine="709"/>
        <w:rPr>
          <w:b/>
        </w:rPr>
      </w:pPr>
      <w:r w:rsidRPr="00613969">
        <w:rPr>
          <w:b/>
        </w:rPr>
        <w:t>ОТВЕТИТЬ НА ВОПРОСЫ</w:t>
      </w:r>
    </w:p>
    <w:p w:rsidR="00F62420" w:rsidRDefault="00D746E3" w:rsidP="00F62420">
      <w:pPr>
        <w:spacing w:line="276" w:lineRule="auto"/>
        <w:ind w:firstLine="709"/>
      </w:pPr>
      <w:r>
        <w:t>1. Перечислите параметры режима сварки</w:t>
      </w:r>
    </w:p>
    <w:p w:rsidR="00D746E3" w:rsidRDefault="00D746E3" w:rsidP="00F62420">
      <w:pPr>
        <w:spacing w:line="276" w:lineRule="auto"/>
        <w:ind w:firstLine="709"/>
      </w:pPr>
      <w:r>
        <w:t xml:space="preserve">2. </w:t>
      </w:r>
      <w:proofErr w:type="gramStart"/>
      <w:r w:rsidR="005E1205">
        <w:t>Изменение</w:t>
      </w:r>
      <w:proofErr w:type="gramEnd"/>
      <w:r w:rsidR="005E1205">
        <w:t xml:space="preserve"> к</w:t>
      </w:r>
      <w:r w:rsidR="00721391">
        <w:t>аки</w:t>
      </w:r>
      <w:r w:rsidR="005E1205">
        <w:t>х</w:t>
      </w:r>
      <w:r w:rsidR="00721391">
        <w:t xml:space="preserve"> параметр</w:t>
      </w:r>
      <w:r w:rsidR="005E1205">
        <w:t>ов</w:t>
      </w:r>
      <w:r w:rsidR="00721391">
        <w:t xml:space="preserve"> увеличивает глубину проплавления?</w:t>
      </w:r>
    </w:p>
    <w:p w:rsidR="00721391" w:rsidRDefault="00721391" w:rsidP="00F62420">
      <w:pPr>
        <w:spacing w:line="276" w:lineRule="auto"/>
        <w:ind w:firstLine="709"/>
      </w:pPr>
      <w:r>
        <w:t xml:space="preserve">3. </w:t>
      </w:r>
      <w:proofErr w:type="gramStart"/>
      <w:r w:rsidR="005E1205">
        <w:t>Изменение</w:t>
      </w:r>
      <w:proofErr w:type="gramEnd"/>
      <w:r w:rsidR="005E1205">
        <w:t xml:space="preserve"> к</w:t>
      </w:r>
      <w:r>
        <w:t>аки</w:t>
      </w:r>
      <w:r w:rsidR="005E1205">
        <w:t>х</w:t>
      </w:r>
      <w:r>
        <w:t xml:space="preserve"> параметр</w:t>
      </w:r>
      <w:r w:rsidR="005E1205">
        <w:t>ов приведет к образованию пористости шва?</w:t>
      </w:r>
    </w:p>
    <w:p w:rsidR="005E1205" w:rsidRDefault="005E1205" w:rsidP="00F62420">
      <w:pPr>
        <w:spacing w:line="276" w:lineRule="auto"/>
        <w:ind w:firstLine="709"/>
      </w:pPr>
      <w:r>
        <w:t>4. В чем разница между выпуском и вылетом электрода?</w:t>
      </w:r>
    </w:p>
    <w:p w:rsidR="005E1205" w:rsidRDefault="005E1205" w:rsidP="00F62420">
      <w:pPr>
        <w:spacing w:line="276" w:lineRule="auto"/>
        <w:ind w:firstLine="709"/>
      </w:pPr>
      <w:r>
        <w:t>5. Как влияет увеличение вылета и выпуска  электрода на сварочный процесс?</w:t>
      </w:r>
    </w:p>
    <w:p w:rsidR="00055846" w:rsidRDefault="00055846" w:rsidP="00055846">
      <w:pPr>
        <w:spacing w:line="276" w:lineRule="auto"/>
        <w:ind w:firstLine="709"/>
      </w:pPr>
      <w:r>
        <w:t>6. Каким должен быть вылет и выпуск электрода при диаметре электродной проволоки 1 мм?</w:t>
      </w:r>
    </w:p>
    <w:p w:rsidR="00055846" w:rsidRDefault="00055846" w:rsidP="00055846">
      <w:pPr>
        <w:spacing w:line="276" w:lineRule="auto"/>
        <w:ind w:firstLine="709"/>
      </w:pPr>
      <w:r>
        <w:t>7</w:t>
      </w:r>
      <w:r w:rsidRPr="00284090">
        <w:t>. Каким должен быть вылет и выпуск электрода при диаметре электродной проволоки 1</w:t>
      </w:r>
      <w:r>
        <w:t>,3</w:t>
      </w:r>
      <w:r w:rsidRPr="00284090">
        <w:t xml:space="preserve"> мм?</w:t>
      </w:r>
    </w:p>
    <w:p w:rsidR="00D746E3" w:rsidRDefault="00D746E3" w:rsidP="00F62420">
      <w:pPr>
        <w:spacing w:line="276" w:lineRule="auto"/>
        <w:ind w:firstLine="709"/>
      </w:pPr>
      <w:bookmarkStart w:id="0" w:name="_GoBack"/>
      <w:bookmarkEnd w:id="0"/>
    </w:p>
    <w:p w:rsidR="00D746E3" w:rsidRDefault="00D746E3" w:rsidP="00D746E3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hyperlink r:id="rId22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ru</w:t>
        </w:r>
      </w:hyperlink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D746E3" w:rsidRDefault="00D746E3" w:rsidP="00D746E3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D746E3" w:rsidRPr="00363EFC" w:rsidRDefault="00D746E3" w:rsidP="00F62420">
      <w:pPr>
        <w:spacing w:line="276" w:lineRule="auto"/>
        <w:ind w:firstLine="709"/>
      </w:pPr>
    </w:p>
    <w:sectPr w:rsidR="00D746E3" w:rsidRPr="0036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587"/>
    <w:multiLevelType w:val="hybridMultilevel"/>
    <w:tmpl w:val="8B7EF6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47819F1"/>
    <w:multiLevelType w:val="hybridMultilevel"/>
    <w:tmpl w:val="05E8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0F"/>
    <w:rsid w:val="00055846"/>
    <w:rsid w:val="00064C7E"/>
    <w:rsid w:val="001B1D0F"/>
    <w:rsid w:val="002E0474"/>
    <w:rsid w:val="00331B61"/>
    <w:rsid w:val="00363EFC"/>
    <w:rsid w:val="004101E9"/>
    <w:rsid w:val="00414541"/>
    <w:rsid w:val="004B0908"/>
    <w:rsid w:val="005B0435"/>
    <w:rsid w:val="005E1205"/>
    <w:rsid w:val="00721391"/>
    <w:rsid w:val="008B01DD"/>
    <w:rsid w:val="0095582C"/>
    <w:rsid w:val="00D746E3"/>
    <w:rsid w:val="00F33651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35"/>
    <w:pPr>
      <w:ind w:left="720"/>
      <w:contextualSpacing/>
    </w:pPr>
  </w:style>
  <w:style w:type="table" w:styleId="a4">
    <w:name w:val="Table Grid"/>
    <w:basedOn w:val="a1"/>
    <w:uiPriority w:val="59"/>
    <w:rsid w:val="0033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B6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B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35"/>
    <w:pPr>
      <w:ind w:left="720"/>
      <w:contextualSpacing/>
    </w:pPr>
  </w:style>
  <w:style w:type="table" w:styleId="a4">
    <w:name w:val="Table Grid"/>
    <w:basedOn w:val="a1"/>
    <w:uiPriority w:val="59"/>
    <w:rsid w:val="0033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B6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B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4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2020-04-21T11:37:00Z</dcterms:created>
  <dcterms:modified xsi:type="dcterms:W3CDTF">2020-04-21T11:37:00Z</dcterms:modified>
</cp:coreProperties>
</file>