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A1" w:rsidRPr="009968F5" w:rsidRDefault="005B36A1" w:rsidP="005B36A1">
      <w:pPr>
        <w:spacing w:line="276" w:lineRule="auto"/>
        <w:jc w:val="center"/>
        <w:rPr>
          <w:b/>
        </w:rPr>
      </w:pPr>
      <w:r>
        <w:rPr>
          <w:b/>
        </w:rPr>
        <w:t>0</w:t>
      </w:r>
      <w:r w:rsidR="00B73931">
        <w:rPr>
          <w:b/>
        </w:rPr>
        <w:t>7</w:t>
      </w:r>
      <w:r w:rsidRPr="009968F5">
        <w:rPr>
          <w:b/>
        </w:rPr>
        <w:t>.0</w:t>
      </w:r>
      <w:r>
        <w:rPr>
          <w:b/>
        </w:rPr>
        <w:t>5</w:t>
      </w:r>
      <w:r w:rsidRPr="009968F5">
        <w:rPr>
          <w:b/>
        </w:rPr>
        <w:t>.2020</w:t>
      </w:r>
    </w:p>
    <w:p w:rsidR="005B36A1" w:rsidRPr="009968F5" w:rsidRDefault="005B36A1" w:rsidP="005B36A1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5B36A1" w:rsidRDefault="005B36A1" w:rsidP="005B36A1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>. Сегодня мы поговорим о технологии частично механизированной сварки плавлением в защитном газе меди и её сплавов.</w:t>
      </w:r>
    </w:p>
    <w:p w:rsidR="005B36A1" w:rsidRPr="005E4B53" w:rsidRDefault="005B36A1" w:rsidP="005B36A1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Технология частично механизированной сварки (наплавки) плавлением в защитном газе</w:t>
      </w:r>
    </w:p>
    <w:p w:rsidR="005B36A1" w:rsidRDefault="005B36A1" w:rsidP="005B36A1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5B36A1" w:rsidRDefault="005B36A1" w:rsidP="005B36A1">
      <w:pPr>
        <w:spacing w:line="276" w:lineRule="auto"/>
      </w:pPr>
      <w:r>
        <w:t>1. Познакомиться с технологией выполнения частично механизированной сварки плавлением в защитном газе меди и её сплавов.</w:t>
      </w:r>
    </w:p>
    <w:p w:rsidR="005B36A1" w:rsidRPr="002C0669" w:rsidRDefault="005B36A1" w:rsidP="005B36A1">
      <w:pPr>
        <w:spacing w:line="276" w:lineRule="auto"/>
        <w:ind w:firstLine="709"/>
        <w:rPr>
          <w:b/>
        </w:rPr>
      </w:pPr>
      <w:r w:rsidRPr="002C0669">
        <w:rPr>
          <w:b/>
        </w:rPr>
        <w:t>ПРИСТУПИМ</w:t>
      </w:r>
    </w:p>
    <w:p w:rsidR="005B36A1" w:rsidRPr="005B36A1" w:rsidRDefault="005B36A1" w:rsidP="005B36A1">
      <w:pPr>
        <w:spacing w:line="276" w:lineRule="auto"/>
        <w:ind w:firstLine="709"/>
        <w:rPr>
          <w:b/>
        </w:rPr>
      </w:pPr>
      <w:r w:rsidRPr="005B36A1">
        <w:rPr>
          <w:b/>
        </w:rPr>
        <w:t>Бронзы</w:t>
      </w:r>
    </w:p>
    <w:p w:rsidR="005B36A1" w:rsidRDefault="005B36A1" w:rsidP="005B36A1">
      <w:pPr>
        <w:spacing w:line="276" w:lineRule="auto"/>
        <w:ind w:firstLine="709"/>
      </w:pPr>
      <w:r>
        <w:t>Бронзы -</w:t>
      </w:r>
      <w:r>
        <w:t xml:space="preserve"> </w:t>
      </w:r>
      <w:r>
        <w:t xml:space="preserve">сплавы меди с </w:t>
      </w:r>
      <w:r>
        <w:t xml:space="preserve">оловом, </w:t>
      </w:r>
      <w:r>
        <w:t>алюминием</w:t>
      </w:r>
      <w:r>
        <w:t>, свинцом, бериллием, железом</w:t>
      </w:r>
      <w:r>
        <w:t xml:space="preserve">. </w:t>
      </w:r>
      <w:r>
        <w:t>Их обозначают двумя буквами «</w:t>
      </w:r>
      <w:proofErr w:type="spellStart"/>
      <w:r>
        <w:t>Бр</w:t>
      </w:r>
      <w:proofErr w:type="spellEnd"/>
      <w:r>
        <w:t xml:space="preserve">», </w:t>
      </w:r>
      <w:r>
        <w:t>начальными буквами русских названий легирующих элементов и рядом чисел,</w:t>
      </w:r>
      <w:r>
        <w:t xml:space="preserve"> </w:t>
      </w:r>
      <w:r>
        <w:t xml:space="preserve">указывающих содержание этих элементов </w:t>
      </w:r>
      <w:proofErr w:type="gramStart"/>
      <w:r>
        <w:t>в</w:t>
      </w:r>
      <w:proofErr w:type="gramEnd"/>
      <w:r>
        <w:t xml:space="preserve"> %.</w:t>
      </w:r>
    </w:p>
    <w:p w:rsidR="005B36A1" w:rsidRDefault="005B36A1" w:rsidP="005B36A1">
      <w:pPr>
        <w:spacing w:line="276" w:lineRule="auto"/>
        <w:ind w:firstLine="709"/>
      </w:pPr>
      <w:r>
        <w:t xml:space="preserve">Так, марка </w:t>
      </w:r>
      <w:proofErr w:type="spellStart"/>
      <w:r>
        <w:t>БрАЖМц</w:t>
      </w:r>
      <w:proofErr w:type="spellEnd"/>
      <w:r>
        <w:t xml:space="preserve"> 10-3-1,</w:t>
      </w:r>
      <w:r>
        <w:t>5 означает, что бронза содержит 10%</w:t>
      </w:r>
      <w:r>
        <w:t xml:space="preserve"> </w:t>
      </w:r>
      <w:r>
        <w:t>алюми</w:t>
      </w:r>
      <w:r>
        <w:t>ния,</w:t>
      </w:r>
      <w:r>
        <w:t xml:space="preserve"> 3% железа</w:t>
      </w:r>
      <w:r>
        <w:t>, 1,</w:t>
      </w:r>
      <w:r>
        <w:t>5% марганца. В конце некоторых марок литейных брон</w:t>
      </w:r>
      <w:r w:rsidR="00FC698F">
        <w:t xml:space="preserve">з </w:t>
      </w:r>
      <w:r>
        <w:t>ставится буква «Л».</w:t>
      </w:r>
    </w:p>
    <w:p w:rsidR="005B36A1" w:rsidRDefault="005B36A1" w:rsidP="00FC698F">
      <w:pPr>
        <w:spacing w:after="0" w:line="276" w:lineRule="auto"/>
        <w:ind w:firstLine="709"/>
        <w:jc w:val="right"/>
      </w:pPr>
      <w:r>
        <w:t xml:space="preserve"> Ориенти</w:t>
      </w:r>
      <w:r w:rsidR="00FC698F">
        <w:t xml:space="preserve">ровочные режимы сварки бронз </w:t>
      </w:r>
      <w:proofErr w:type="spellStart"/>
      <w:r w:rsidR="00FC698F">
        <w:t>БрАМц</w:t>
      </w:r>
      <w:proofErr w:type="spellEnd"/>
      <w:r w:rsidR="00FC698F">
        <w:t xml:space="preserve"> 9-2, </w:t>
      </w:r>
      <w:proofErr w:type="spellStart"/>
      <w:r w:rsidR="00FC698F">
        <w:t>Бр</w:t>
      </w:r>
      <w:r>
        <w:t>АЖМц</w:t>
      </w:r>
      <w:proofErr w:type="spellEnd"/>
      <w:r>
        <w:t xml:space="preserve"> 9-5-2</w:t>
      </w:r>
      <w:r w:rsidR="00FC698F">
        <w:t xml:space="preserve"> </w:t>
      </w:r>
      <w:r>
        <w:t>и латуни ЛМНЖ 55-3-1 в аргоне в нижнем положении</w:t>
      </w:r>
    </w:p>
    <w:p w:rsidR="0095582C" w:rsidRDefault="005B36A1" w:rsidP="00FC698F">
      <w:pPr>
        <w:spacing w:line="276" w:lineRule="auto"/>
        <w:ind w:firstLine="709"/>
        <w:jc w:val="right"/>
      </w:pPr>
      <w:r>
        <w:t>(постоянный ток, об</w:t>
      </w:r>
      <w:r w:rsidR="00FC698F">
        <w:t xml:space="preserve">ратная полярность, проволока </w:t>
      </w:r>
      <w:proofErr w:type="spellStart"/>
      <w:r w:rsidR="00FC698F">
        <w:t>Бр</w:t>
      </w:r>
      <w:proofErr w:type="gramStart"/>
      <w:r w:rsidR="00FC698F">
        <w:t>.</w:t>
      </w:r>
      <w:r>
        <w:t>А</w:t>
      </w:r>
      <w:proofErr w:type="gramEnd"/>
      <w:r>
        <w:t>Мц</w:t>
      </w:r>
      <w:proofErr w:type="spellEnd"/>
      <w:r>
        <w:t xml:space="preserve"> 9-2)</w:t>
      </w:r>
    </w:p>
    <w:tbl>
      <w:tblPr>
        <w:tblStyle w:val="a3"/>
        <w:tblW w:w="103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56"/>
        <w:gridCol w:w="850"/>
        <w:gridCol w:w="851"/>
        <w:gridCol w:w="1099"/>
        <w:gridCol w:w="1042"/>
        <w:gridCol w:w="1014"/>
        <w:gridCol w:w="1116"/>
        <w:gridCol w:w="1116"/>
        <w:gridCol w:w="815"/>
      </w:tblGrid>
      <w:tr w:rsidR="007817E4" w:rsidTr="00E27824">
        <w:tc>
          <w:tcPr>
            <w:tcW w:w="1702" w:type="dxa"/>
            <w:vMerge w:val="restart"/>
          </w:tcPr>
          <w:p w:rsidR="009D6948" w:rsidRPr="009D6948" w:rsidRDefault="009D6948" w:rsidP="007817E4">
            <w:pPr>
              <w:spacing w:line="276" w:lineRule="auto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>Вид соединения</w:t>
            </w:r>
          </w:p>
        </w:tc>
        <w:tc>
          <w:tcPr>
            <w:tcW w:w="1606" w:type="dxa"/>
            <w:gridSpan w:val="2"/>
          </w:tcPr>
          <w:p w:rsidR="009D6948" w:rsidRPr="009D6948" w:rsidRDefault="009D6948" w:rsidP="007817E4">
            <w:pPr>
              <w:spacing w:line="276" w:lineRule="auto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 xml:space="preserve">Размер, </w:t>
            </w:r>
            <w:proofErr w:type="gramStart"/>
            <w:r w:rsidRPr="009D6948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51" w:type="dxa"/>
            <w:vMerge w:val="restart"/>
          </w:tcPr>
          <w:p w:rsidR="009D6948" w:rsidRPr="009D6948" w:rsidRDefault="009D6948" w:rsidP="00E278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>Процесс сварки</w:t>
            </w:r>
          </w:p>
        </w:tc>
        <w:tc>
          <w:tcPr>
            <w:tcW w:w="1099" w:type="dxa"/>
            <w:vMerge w:val="restart"/>
          </w:tcPr>
          <w:p w:rsidR="009D6948" w:rsidRPr="009D6948" w:rsidRDefault="009D6948" w:rsidP="00E2782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Сварочный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ток, А</w:t>
            </w:r>
          </w:p>
        </w:tc>
        <w:tc>
          <w:tcPr>
            <w:tcW w:w="1042" w:type="dxa"/>
            <w:vMerge w:val="restart"/>
          </w:tcPr>
          <w:p w:rsidR="009D6948" w:rsidRPr="009D6948" w:rsidRDefault="009D6948" w:rsidP="00E2782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  <w:r w:rsidR="00E2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 xml:space="preserve">уге, </w:t>
            </w:r>
            <w:proofErr w:type="gramStart"/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14" w:type="dxa"/>
            <w:vMerge w:val="restart"/>
          </w:tcPr>
          <w:p w:rsidR="009D6948" w:rsidRPr="009D6948" w:rsidRDefault="009D6948" w:rsidP="00E278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 xml:space="preserve">Скорость сварки, </w:t>
            </w:r>
            <w:proofErr w:type="gramStart"/>
            <w:r w:rsidRPr="009D6948">
              <w:rPr>
                <w:sz w:val="20"/>
                <w:szCs w:val="20"/>
              </w:rPr>
              <w:t>м</w:t>
            </w:r>
            <w:proofErr w:type="gramEnd"/>
            <w:r w:rsidRPr="009D6948">
              <w:rPr>
                <w:sz w:val="20"/>
                <w:szCs w:val="20"/>
              </w:rPr>
              <w:t>/ч</w:t>
            </w:r>
          </w:p>
        </w:tc>
        <w:tc>
          <w:tcPr>
            <w:tcW w:w="1116" w:type="dxa"/>
            <w:vMerge w:val="restart"/>
          </w:tcPr>
          <w:p w:rsidR="009D6948" w:rsidRPr="009D6948" w:rsidRDefault="009D6948" w:rsidP="00E278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>Диаметр электрода,</w:t>
            </w:r>
          </w:p>
          <w:p w:rsidR="009D6948" w:rsidRPr="009D6948" w:rsidRDefault="009D6948" w:rsidP="00E278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>мм</w:t>
            </w:r>
          </w:p>
        </w:tc>
        <w:tc>
          <w:tcPr>
            <w:tcW w:w="1116" w:type="dxa"/>
            <w:vMerge w:val="restart"/>
          </w:tcPr>
          <w:p w:rsidR="009D6948" w:rsidRPr="009D6948" w:rsidRDefault="009D6948" w:rsidP="00E278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>Вылет электрода,</w:t>
            </w:r>
          </w:p>
          <w:p w:rsidR="009D6948" w:rsidRPr="009D6948" w:rsidRDefault="009D6948" w:rsidP="00E278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>мм</w:t>
            </w:r>
          </w:p>
        </w:tc>
        <w:tc>
          <w:tcPr>
            <w:tcW w:w="815" w:type="dxa"/>
            <w:vMerge w:val="restart"/>
          </w:tcPr>
          <w:p w:rsidR="009D6948" w:rsidRPr="009D6948" w:rsidRDefault="009D6948" w:rsidP="00E278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948">
              <w:rPr>
                <w:sz w:val="20"/>
                <w:szCs w:val="20"/>
              </w:rPr>
              <w:t>Расход газа,</w:t>
            </w:r>
          </w:p>
          <w:p w:rsidR="009D6948" w:rsidRPr="009D6948" w:rsidRDefault="009D6948" w:rsidP="00E2782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9D6948">
              <w:rPr>
                <w:sz w:val="20"/>
                <w:szCs w:val="20"/>
              </w:rPr>
              <w:t>л</w:t>
            </w:r>
            <w:proofErr w:type="gramEnd"/>
            <w:r w:rsidRPr="009D6948">
              <w:rPr>
                <w:sz w:val="20"/>
                <w:szCs w:val="20"/>
              </w:rPr>
              <w:t>/мин</w:t>
            </w:r>
          </w:p>
        </w:tc>
      </w:tr>
      <w:tr w:rsidR="009D6948" w:rsidTr="00E27824">
        <w:tc>
          <w:tcPr>
            <w:tcW w:w="1702" w:type="dxa"/>
            <w:vMerge/>
          </w:tcPr>
          <w:p w:rsidR="009D6948" w:rsidRDefault="009D6948" w:rsidP="007817E4">
            <w:pPr>
              <w:spacing w:line="276" w:lineRule="auto"/>
            </w:pPr>
          </w:p>
        </w:tc>
        <w:tc>
          <w:tcPr>
            <w:tcW w:w="756" w:type="dxa"/>
          </w:tcPr>
          <w:p w:rsidR="009D6948" w:rsidRPr="00FC698F" w:rsidRDefault="009D6948" w:rsidP="007817E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50" w:type="dxa"/>
          </w:tcPr>
          <w:p w:rsidR="009D6948" w:rsidRPr="009D6948" w:rsidRDefault="009D6948" w:rsidP="007817E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  <w:vMerge/>
          </w:tcPr>
          <w:p w:rsidR="009D6948" w:rsidRDefault="009D6948" w:rsidP="007817E4">
            <w:pPr>
              <w:spacing w:line="276" w:lineRule="auto"/>
            </w:pPr>
          </w:p>
        </w:tc>
        <w:tc>
          <w:tcPr>
            <w:tcW w:w="1099" w:type="dxa"/>
            <w:vMerge/>
          </w:tcPr>
          <w:p w:rsidR="009D6948" w:rsidRDefault="009D6948" w:rsidP="007817E4">
            <w:pPr>
              <w:spacing w:line="276" w:lineRule="auto"/>
            </w:pPr>
          </w:p>
        </w:tc>
        <w:tc>
          <w:tcPr>
            <w:tcW w:w="1042" w:type="dxa"/>
            <w:vMerge/>
          </w:tcPr>
          <w:p w:rsidR="009D6948" w:rsidRDefault="009D6948" w:rsidP="007817E4">
            <w:pPr>
              <w:spacing w:line="276" w:lineRule="auto"/>
            </w:pPr>
          </w:p>
        </w:tc>
        <w:tc>
          <w:tcPr>
            <w:tcW w:w="1014" w:type="dxa"/>
            <w:vMerge/>
          </w:tcPr>
          <w:p w:rsidR="009D6948" w:rsidRDefault="009D6948" w:rsidP="007817E4">
            <w:pPr>
              <w:spacing w:line="276" w:lineRule="auto"/>
            </w:pPr>
          </w:p>
        </w:tc>
        <w:tc>
          <w:tcPr>
            <w:tcW w:w="1116" w:type="dxa"/>
            <w:vMerge/>
          </w:tcPr>
          <w:p w:rsidR="009D6948" w:rsidRDefault="009D6948" w:rsidP="007817E4">
            <w:pPr>
              <w:spacing w:line="276" w:lineRule="auto"/>
            </w:pPr>
          </w:p>
        </w:tc>
        <w:tc>
          <w:tcPr>
            <w:tcW w:w="1116" w:type="dxa"/>
            <w:vMerge/>
          </w:tcPr>
          <w:p w:rsidR="009D6948" w:rsidRDefault="009D6948" w:rsidP="007817E4">
            <w:pPr>
              <w:spacing w:line="276" w:lineRule="auto"/>
            </w:pPr>
          </w:p>
        </w:tc>
        <w:tc>
          <w:tcPr>
            <w:tcW w:w="815" w:type="dxa"/>
            <w:vMerge/>
          </w:tcPr>
          <w:p w:rsidR="009D6948" w:rsidRDefault="009D6948" w:rsidP="007817E4">
            <w:pPr>
              <w:spacing w:line="276" w:lineRule="auto"/>
            </w:pPr>
          </w:p>
        </w:tc>
      </w:tr>
      <w:tr w:rsidR="007817E4" w:rsidTr="00E27824">
        <w:tc>
          <w:tcPr>
            <w:tcW w:w="1702" w:type="dxa"/>
          </w:tcPr>
          <w:p w:rsidR="009D6948" w:rsidRDefault="007817E4" w:rsidP="007817E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3BDA375" wp14:editId="5D34A841">
                  <wp:extent cx="874644" cy="338366"/>
                  <wp:effectExtent l="0" t="0" r="190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85" cy="338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D6948" w:rsidRPr="007817E4" w:rsidRDefault="007817E4" w:rsidP="007817E4">
            <w:pPr>
              <w:pStyle w:val="16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+1</w:t>
            </w:r>
          </w:p>
        </w:tc>
        <w:tc>
          <w:tcPr>
            <w:tcW w:w="851" w:type="dxa"/>
            <w:vAlign w:val="center"/>
          </w:tcPr>
          <w:p w:rsidR="009D6948" w:rsidRPr="009D6948" w:rsidRDefault="007817E4" w:rsidP="007817E4">
            <w:pPr>
              <w:pStyle w:val="16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ИДС</w:t>
            </w:r>
          </w:p>
          <w:p w:rsidR="009D6948" w:rsidRPr="009D6948" w:rsidRDefault="007817E4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099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150-190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160-190</w:t>
            </w:r>
          </w:p>
        </w:tc>
        <w:tc>
          <w:tcPr>
            <w:tcW w:w="1042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23-26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22-25</w:t>
            </w:r>
          </w:p>
        </w:tc>
        <w:tc>
          <w:tcPr>
            <w:tcW w:w="1014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20-25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1-1,5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1-1,5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10-16</w:t>
            </w:r>
          </w:p>
        </w:tc>
        <w:tc>
          <w:tcPr>
            <w:tcW w:w="815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9-11</w:t>
            </w:r>
          </w:p>
        </w:tc>
      </w:tr>
      <w:tr w:rsidR="007817E4" w:rsidTr="00E27824">
        <w:tc>
          <w:tcPr>
            <w:tcW w:w="1702" w:type="dxa"/>
          </w:tcPr>
          <w:p w:rsidR="009D6948" w:rsidRDefault="007817E4" w:rsidP="007817E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0699D7D" wp14:editId="1ECBC13E">
                  <wp:extent cx="928449" cy="415723"/>
                  <wp:effectExtent l="0" t="0" r="508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836" cy="415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0" w:type="dxa"/>
            <w:vAlign w:val="center"/>
          </w:tcPr>
          <w:p w:rsidR="009D6948" w:rsidRPr="007817E4" w:rsidRDefault="007817E4" w:rsidP="007817E4">
            <w:pPr>
              <w:pStyle w:val="16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+1,5</w:t>
            </w:r>
          </w:p>
        </w:tc>
        <w:tc>
          <w:tcPr>
            <w:tcW w:w="851" w:type="dxa"/>
            <w:vAlign w:val="center"/>
          </w:tcPr>
          <w:p w:rsidR="009D6948" w:rsidRPr="009D6948" w:rsidRDefault="007817E4" w:rsidP="007817E4">
            <w:pPr>
              <w:pStyle w:val="16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ИДС</w:t>
            </w:r>
          </w:p>
          <w:p w:rsidR="009D6948" w:rsidRPr="009D6948" w:rsidRDefault="007817E4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099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140-220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160-220</w:t>
            </w:r>
          </w:p>
        </w:tc>
        <w:tc>
          <w:tcPr>
            <w:tcW w:w="1042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23-26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22-26</w:t>
            </w:r>
          </w:p>
        </w:tc>
        <w:tc>
          <w:tcPr>
            <w:tcW w:w="1014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20-22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20-22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1-1,5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1-1,5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10-16</w:t>
            </w:r>
          </w:p>
        </w:tc>
        <w:tc>
          <w:tcPr>
            <w:tcW w:w="815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10-12</w:t>
            </w:r>
          </w:p>
        </w:tc>
      </w:tr>
      <w:tr w:rsidR="007817E4" w:rsidTr="00E27824">
        <w:tc>
          <w:tcPr>
            <w:tcW w:w="1702" w:type="dxa"/>
          </w:tcPr>
          <w:p w:rsidR="009D6948" w:rsidRDefault="00E27824" w:rsidP="007817E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C4A4885">
                  <wp:extent cx="953504" cy="874643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56" cy="875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850" w:type="dxa"/>
            <w:vAlign w:val="center"/>
          </w:tcPr>
          <w:p w:rsidR="007817E4" w:rsidRDefault="007817E4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817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+1,5</w:t>
            </w:r>
          </w:p>
          <w:p w:rsidR="009D6948" w:rsidRPr="007817E4" w:rsidRDefault="007817E4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51" w:type="dxa"/>
            <w:vAlign w:val="center"/>
          </w:tcPr>
          <w:p w:rsidR="009D6948" w:rsidRPr="009D6948" w:rsidRDefault="007817E4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300-400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375-450</w:t>
            </w:r>
          </w:p>
        </w:tc>
        <w:tc>
          <w:tcPr>
            <w:tcW w:w="1042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29-33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31-36</w:t>
            </w:r>
          </w:p>
        </w:tc>
        <w:tc>
          <w:tcPr>
            <w:tcW w:w="1014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25-32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br/>
              <w:t>30-35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20-35</w:t>
            </w:r>
          </w:p>
        </w:tc>
        <w:tc>
          <w:tcPr>
            <w:tcW w:w="815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</w:tr>
      <w:tr w:rsidR="007817E4" w:rsidTr="00E27824">
        <w:tc>
          <w:tcPr>
            <w:tcW w:w="1702" w:type="dxa"/>
          </w:tcPr>
          <w:p w:rsidR="009D6948" w:rsidRDefault="00E27824" w:rsidP="007817E4">
            <w:pPr>
              <w:spacing w:line="276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377844">
                  <wp:extent cx="857725" cy="620201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36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14-</w:t>
            </w:r>
            <w:r w:rsidR="007817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D6948" w:rsidRPr="007817E4" w:rsidRDefault="007817E4" w:rsidP="007817E4">
            <w:pPr>
              <w:pStyle w:val="16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51" w:type="dxa"/>
            <w:vAlign w:val="center"/>
          </w:tcPr>
          <w:p w:rsidR="009D6948" w:rsidRPr="009D6948" w:rsidRDefault="007817E4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099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400-650</w:t>
            </w:r>
          </w:p>
        </w:tc>
        <w:tc>
          <w:tcPr>
            <w:tcW w:w="1042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33-38</w:t>
            </w:r>
          </w:p>
        </w:tc>
        <w:tc>
          <w:tcPr>
            <w:tcW w:w="1014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20-35</w:t>
            </w:r>
          </w:p>
        </w:tc>
        <w:tc>
          <w:tcPr>
            <w:tcW w:w="815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</w:tr>
      <w:tr w:rsidR="007817E4" w:rsidTr="00E27824">
        <w:tc>
          <w:tcPr>
            <w:tcW w:w="1702" w:type="dxa"/>
          </w:tcPr>
          <w:p w:rsidR="009D6948" w:rsidRDefault="00E27824" w:rsidP="007817E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D5392ED">
                  <wp:extent cx="992221" cy="67586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74" cy="677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24-26</w:t>
            </w:r>
          </w:p>
        </w:tc>
        <w:tc>
          <w:tcPr>
            <w:tcW w:w="850" w:type="dxa"/>
            <w:vAlign w:val="center"/>
          </w:tcPr>
          <w:p w:rsidR="009D6948" w:rsidRPr="007817E4" w:rsidRDefault="007817E4" w:rsidP="007817E4">
            <w:pPr>
              <w:pStyle w:val="16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51" w:type="dxa"/>
            <w:vAlign w:val="center"/>
          </w:tcPr>
          <w:p w:rsidR="009D6948" w:rsidRPr="009D6948" w:rsidRDefault="007817E4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099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400-800</w:t>
            </w:r>
          </w:p>
        </w:tc>
        <w:tc>
          <w:tcPr>
            <w:tcW w:w="1042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33-42</w:t>
            </w:r>
          </w:p>
        </w:tc>
        <w:tc>
          <w:tcPr>
            <w:tcW w:w="1014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18-30 I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1116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</w:p>
        </w:tc>
        <w:tc>
          <w:tcPr>
            <w:tcW w:w="815" w:type="dxa"/>
            <w:vAlign w:val="center"/>
          </w:tcPr>
          <w:p w:rsidR="009D6948" w:rsidRPr="009D6948" w:rsidRDefault="009D6948" w:rsidP="007817E4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48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</w:tr>
    </w:tbl>
    <w:p w:rsidR="005B36A1" w:rsidRDefault="005B36A1" w:rsidP="005B36A1">
      <w:pPr>
        <w:spacing w:line="276" w:lineRule="auto"/>
        <w:ind w:firstLine="709"/>
      </w:pPr>
    </w:p>
    <w:p w:rsidR="00E27824" w:rsidRDefault="00E27824" w:rsidP="00E27824">
      <w:pPr>
        <w:spacing w:line="276" w:lineRule="auto"/>
        <w:ind w:firstLine="709"/>
      </w:pPr>
      <w:r>
        <w:t>Трудность сваривания бронз</w:t>
      </w:r>
      <w:r>
        <w:t>:</w:t>
      </w:r>
    </w:p>
    <w:p w:rsidR="00E27824" w:rsidRDefault="00E27824" w:rsidP="00E27824">
      <w:pPr>
        <w:spacing w:line="276" w:lineRule="auto"/>
        <w:ind w:firstLine="709"/>
      </w:pPr>
      <w:r>
        <w:t xml:space="preserve">- </w:t>
      </w:r>
      <w:r>
        <w:t xml:space="preserve">объясняется их </w:t>
      </w:r>
      <w:proofErr w:type="gramStart"/>
      <w:r>
        <w:t>повышенной</w:t>
      </w:r>
      <w:proofErr w:type="gramEnd"/>
      <w:r>
        <w:t xml:space="preserve"> </w:t>
      </w:r>
      <w:proofErr w:type="spellStart"/>
      <w:r>
        <w:t>жидкотекучестью</w:t>
      </w:r>
      <w:proofErr w:type="spellEnd"/>
      <w:r>
        <w:t>;</w:t>
      </w:r>
    </w:p>
    <w:p w:rsidR="00E27824" w:rsidRDefault="00E27824" w:rsidP="00E27824">
      <w:pPr>
        <w:spacing w:line="276" w:lineRule="auto"/>
        <w:ind w:firstLine="709"/>
      </w:pPr>
      <w:r>
        <w:t>- п</w:t>
      </w:r>
      <w:r>
        <w:t>ри сварке</w:t>
      </w:r>
      <w:r>
        <w:t xml:space="preserve"> </w:t>
      </w:r>
      <w:r>
        <w:t>бронз возникают трудности, вызванные образованием окиси</w:t>
      </w:r>
      <w:r>
        <w:t xml:space="preserve"> </w:t>
      </w:r>
      <w:r>
        <w:t>алюминия</w:t>
      </w:r>
      <w:r>
        <w:t>.</w:t>
      </w:r>
    </w:p>
    <w:p w:rsidR="00E27824" w:rsidRDefault="00E27824" w:rsidP="00E27824">
      <w:pPr>
        <w:spacing w:line="276" w:lineRule="auto"/>
        <w:ind w:firstLine="709"/>
      </w:pPr>
      <w:r>
        <w:t>П</w:t>
      </w:r>
      <w:r>
        <w:t>оэтому способ и</w:t>
      </w:r>
      <w:r>
        <w:t xml:space="preserve"> </w:t>
      </w:r>
      <w:r>
        <w:t>технологию сварки выбирают</w:t>
      </w:r>
      <w:r>
        <w:t xml:space="preserve"> </w:t>
      </w:r>
      <w:proofErr w:type="gramStart"/>
      <w:r>
        <w:t>такими</w:t>
      </w:r>
      <w:proofErr w:type="gramEnd"/>
      <w:r>
        <w:t>, как и при сварке алю</w:t>
      </w:r>
      <w:r w:rsidR="00B73931">
        <w:t xml:space="preserve">миния, </w:t>
      </w:r>
      <w:r>
        <w:t>а режимы</w:t>
      </w:r>
      <w:r>
        <w:t xml:space="preserve"> </w:t>
      </w:r>
      <w:r>
        <w:t>-</w:t>
      </w:r>
      <w:r>
        <w:t xml:space="preserve"> </w:t>
      </w:r>
      <w:r>
        <w:t>характерные для</w:t>
      </w:r>
      <w:r>
        <w:t xml:space="preserve"> </w:t>
      </w:r>
      <w:r>
        <w:t>медных сплавов.</w:t>
      </w:r>
    </w:p>
    <w:p w:rsidR="00E27824" w:rsidRPr="00E27824" w:rsidRDefault="00E27824" w:rsidP="00E27824">
      <w:pPr>
        <w:spacing w:line="276" w:lineRule="auto"/>
        <w:ind w:firstLine="709"/>
        <w:rPr>
          <w:b/>
        </w:rPr>
      </w:pPr>
      <w:r w:rsidRPr="00E27824">
        <w:rPr>
          <w:b/>
        </w:rPr>
        <w:t>Латуни</w:t>
      </w:r>
    </w:p>
    <w:p w:rsidR="00E27824" w:rsidRDefault="00E27824" w:rsidP="00E27824">
      <w:pPr>
        <w:spacing w:line="276" w:lineRule="auto"/>
        <w:ind w:firstLine="709"/>
      </w:pPr>
      <w:r>
        <w:t xml:space="preserve">Сплавы меди с цинком </w:t>
      </w:r>
      <w:r>
        <w:t>–</w:t>
      </w:r>
      <w:r>
        <w:t xml:space="preserve"> это</w:t>
      </w:r>
      <w:r>
        <w:t xml:space="preserve"> </w:t>
      </w:r>
      <w:r>
        <w:t xml:space="preserve">латуни, или </w:t>
      </w:r>
      <w:proofErr w:type="spellStart"/>
      <w:r>
        <w:t>медноцинковые</w:t>
      </w:r>
      <w:proofErr w:type="spellEnd"/>
      <w:r>
        <w:t xml:space="preserve"> </w:t>
      </w:r>
      <w:r>
        <w:t>латуни. Для улучшения свой</w:t>
      </w:r>
      <w:proofErr w:type="gramStart"/>
      <w:r>
        <w:t>ств в</w:t>
      </w:r>
      <w:r>
        <w:t xml:space="preserve"> </w:t>
      </w:r>
      <w:r>
        <w:t>спл</w:t>
      </w:r>
      <w:proofErr w:type="gramEnd"/>
      <w:r>
        <w:t xml:space="preserve">ав добавляют </w:t>
      </w:r>
      <w:r>
        <w:rPr>
          <w:lang w:val="en-US"/>
        </w:rPr>
        <w:t>Al</w:t>
      </w:r>
      <w:r w:rsidRPr="00B46030">
        <w:t xml:space="preserve">, </w:t>
      </w:r>
      <w:proofErr w:type="spellStart"/>
      <w:r>
        <w:rPr>
          <w:lang w:val="en-US"/>
        </w:rPr>
        <w:t>Mn</w:t>
      </w:r>
      <w:proofErr w:type="spellEnd"/>
      <w:r w:rsidRPr="00B46030">
        <w:t xml:space="preserve">, </w:t>
      </w:r>
      <w:r w:rsidR="00B46030">
        <w:rPr>
          <w:lang w:val="en-US"/>
        </w:rPr>
        <w:t>Ni</w:t>
      </w:r>
      <w:r w:rsidR="00B46030" w:rsidRPr="00B46030">
        <w:t xml:space="preserve">, </w:t>
      </w:r>
      <w:r w:rsidR="00B46030">
        <w:rPr>
          <w:lang w:val="en-US"/>
        </w:rPr>
        <w:t>Fe</w:t>
      </w:r>
      <w:r w:rsidR="00B46030" w:rsidRPr="00B46030">
        <w:t xml:space="preserve">, </w:t>
      </w:r>
      <w:r w:rsidR="00B46030">
        <w:rPr>
          <w:lang w:val="en-US"/>
        </w:rPr>
        <w:t>Si</w:t>
      </w:r>
      <w:r w:rsidR="00B46030">
        <w:t xml:space="preserve"> и др</w:t>
      </w:r>
      <w:r>
        <w:t>.</w:t>
      </w:r>
      <w:r w:rsidR="00B46030">
        <w:t xml:space="preserve"> </w:t>
      </w:r>
      <w:r>
        <w:t>Такие латуни называются</w:t>
      </w:r>
      <w:r w:rsidR="00B46030">
        <w:t xml:space="preserve"> </w:t>
      </w:r>
      <w:r>
        <w:t>специальными.</w:t>
      </w:r>
    </w:p>
    <w:p w:rsidR="00B46030" w:rsidRDefault="00E27824" w:rsidP="00B46030">
      <w:pPr>
        <w:spacing w:line="276" w:lineRule="auto"/>
        <w:ind w:firstLine="709"/>
      </w:pPr>
      <w:r>
        <w:t>Латуни обозначают буквой «Л»,</w:t>
      </w:r>
      <w:r w:rsidR="00B46030">
        <w:t xml:space="preserve"> </w:t>
      </w:r>
      <w:r>
        <w:t>справа от которой пишут буквенное</w:t>
      </w:r>
      <w:r w:rsidR="00B46030">
        <w:t xml:space="preserve"> </w:t>
      </w:r>
      <w:r>
        <w:t>обозначение специально вводимых</w:t>
      </w:r>
      <w:r w:rsidR="00B46030">
        <w:t xml:space="preserve"> </w:t>
      </w:r>
      <w:r w:rsidR="00B46030">
        <w:t xml:space="preserve">элементов (кроме </w:t>
      </w:r>
      <w:r w:rsidR="00B46030">
        <w:rPr>
          <w:lang w:val="en-US"/>
        </w:rPr>
        <w:t>Zn</w:t>
      </w:r>
      <w:r w:rsidR="00B46030">
        <w:t>)</w:t>
      </w:r>
      <w:r w:rsidR="00B46030">
        <w:t>,</w:t>
      </w:r>
      <w:r w:rsidR="00B46030">
        <w:t xml:space="preserve"> затем цифру,</w:t>
      </w:r>
      <w:r w:rsidR="00B46030">
        <w:t xml:space="preserve"> </w:t>
      </w:r>
      <w:r w:rsidR="00B46030">
        <w:t>указывающую процент меди, и</w:t>
      </w:r>
      <w:r w:rsidR="00B46030">
        <w:t xml:space="preserve"> </w:t>
      </w:r>
      <w:r w:rsidR="00B46030">
        <w:t>наконец, проценты специально</w:t>
      </w:r>
      <w:r w:rsidR="00B46030">
        <w:t xml:space="preserve"> </w:t>
      </w:r>
      <w:r w:rsidR="00B46030">
        <w:t>вводимых добавок в той же последовательности</w:t>
      </w:r>
      <w:r w:rsidR="00B46030">
        <w:t>,</w:t>
      </w:r>
      <w:r w:rsidR="00B46030">
        <w:t xml:space="preserve"> в какой записаны</w:t>
      </w:r>
      <w:r w:rsidR="00B46030">
        <w:t xml:space="preserve"> </w:t>
      </w:r>
      <w:r w:rsidR="00B46030">
        <w:t xml:space="preserve">сами </w:t>
      </w:r>
      <w:r w:rsidR="00B46030">
        <w:t xml:space="preserve">легирующие </w:t>
      </w:r>
      <w:r w:rsidR="00B46030">
        <w:t>элементы. В маркировке</w:t>
      </w:r>
      <w:r w:rsidR="00B46030">
        <w:t xml:space="preserve"> </w:t>
      </w:r>
      <w:r w:rsidR="00B46030">
        <w:t>элементы обозначаются русскими</w:t>
      </w:r>
      <w:r w:rsidR="00B46030">
        <w:t xml:space="preserve"> </w:t>
      </w:r>
      <w:r w:rsidR="00B46030">
        <w:t xml:space="preserve">буквами: </w:t>
      </w:r>
      <w:r w:rsidR="00B46030">
        <w:t>А</w:t>
      </w:r>
      <w:r w:rsidR="00B46030">
        <w:t xml:space="preserve"> - алюминий, Б -</w:t>
      </w:r>
      <w:r w:rsidR="00B46030">
        <w:t xml:space="preserve"> </w:t>
      </w:r>
      <w:r w:rsidR="00B46030">
        <w:t>бериллий, О -</w:t>
      </w:r>
      <w:r w:rsidR="00B46030">
        <w:t xml:space="preserve"> олово. С – свинец,</w:t>
      </w:r>
      <w:r w:rsidR="00B46030">
        <w:t xml:space="preserve"> Н -</w:t>
      </w:r>
      <w:r w:rsidR="00B46030">
        <w:t xml:space="preserve"> </w:t>
      </w:r>
      <w:r w:rsidR="00B46030">
        <w:t xml:space="preserve">никель, </w:t>
      </w:r>
      <w:proofErr w:type="spellStart"/>
      <w:r w:rsidR="00B46030">
        <w:t>М</w:t>
      </w:r>
      <w:proofErr w:type="gramStart"/>
      <w:r w:rsidR="00B46030">
        <w:t>ц</w:t>
      </w:r>
      <w:proofErr w:type="spellEnd"/>
      <w:r w:rsidR="00B46030">
        <w:t>-</w:t>
      </w:r>
      <w:proofErr w:type="gramEnd"/>
      <w:r w:rsidR="00B46030">
        <w:t xml:space="preserve"> марганец</w:t>
      </w:r>
      <w:r w:rsidR="00B46030">
        <w:t>,</w:t>
      </w:r>
      <w:r w:rsidR="00B46030">
        <w:t xml:space="preserve"> К </w:t>
      </w:r>
      <w:r w:rsidR="00B46030">
        <w:t>–кремний, Мг – магний, X – хром,</w:t>
      </w:r>
      <w:r w:rsidR="00B46030">
        <w:t xml:space="preserve"> Ц - цинк.</w:t>
      </w:r>
    </w:p>
    <w:p w:rsidR="00B46030" w:rsidRDefault="00CA5BA3" w:rsidP="00B46030">
      <w:pPr>
        <w:spacing w:line="276" w:lineRule="auto"/>
        <w:ind w:firstLine="709"/>
      </w:pPr>
      <w:r>
        <w:t xml:space="preserve">Сплав </w:t>
      </w:r>
      <w:r w:rsidR="00B46030">
        <w:t>ЛТ 96 - (</w:t>
      </w:r>
      <w:r>
        <w:t xml:space="preserve">называют </w:t>
      </w:r>
      <w:r w:rsidR="00B46030">
        <w:t>томпак)</w:t>
      </w:r>
      <w:r>
        <w:t>,</w:t>
      </w:r>
      <w:r w:rsidR="00B46030">
        <w:t xml:space="preserve"> означает</w:t>
      </w:r>
      <w:r>
        <w:t xml:space="preserve"> </w:t>
      </w:r>
      <w:r w:rsidR="00B46030">
        <w:t>медно-цинковую латунь с</w:t>
      </w:r>
      <w:r>
        <w:t xml:space="preserve"> </w:t>
      </w:r>
      <w:r w:rsidR="00B46030">
        <w:t>содержанием 96% меди и 4% цинка.</w:t>
      </w:r>
    </w:p>
    <w:p w:rsidR="00B46030" w:rsidRDefault="00B46030" w:rsidP="00B46030">
      <w:pPr>
        <w:spacing w:line="276" w:lineRule="auto"/>
        <w:ind w:firstLine="709"/>
      </w:pPr>
      <w:r>
        <w:t xml:space="preserve">Л 68 - </w:t>
      </w:r>
      <w:proofErr w:type="spellStart"/>
      <w:r>
        <w:t>медноцинковая</w:t>
      </w:r>
      <w:proofErr w:type="spellEnd"/>
      <w:r>
        <w:t xml:space="preserve"> латунь с</w:t>
      </w:r>
      <w:r w:rsidR="00CA5BA3">
        <w:t xml:space="preserve"> </w:t>
      </w:r>
      <w:r>
        <w:t>содержанием 68% меди и 32%</w:t>
      </w:r>
      <w:r w:rsidR="00CA5BA3">
        <w:t xml:space="preserve"> </w:t>
      </w:r>
      <w:r>
        <w:t>цинка.</w:t>
      </w:r>
    </w:p>
    <w:p w:rsidR="00B46030" w:rsidRDefault="00B46030" w:rsidP="00B46030">
      <w:pPr>
        <w:spacing w:line="276" w:lineRule="auto"/>
        <w:ind w:firstLine="709"/>
      </w:pPr>
      <w:proofErr w:type="spellStart"/>
      <w:r>
        <w:t>ЛАЖМц</w:t>
      </w:r>
      <w:proofErr w:type="spellEnd"/>
      <w:r>
        <w:t xml:space="preserve"> 70-6-3-1 - это специальная латунь с содержанием 70%</w:t>
      </w:r>
      <w:r w:rsidR="00CA5BA3">
        <w:t xml:space="preserve"> </w:t>
      </w:r>
      <w:r>
        <w:t>меди,</w:t>
      </w:r>
      <w:r w:rsidR="00CA5BA3">
        <w:t xml:space="preserve"> 6% алюминия, 3% железа,</w:t>
      </w:r>
      <w:r>
        <w:t xml:space="preserve"> 1%</w:t>
      </w:r>
      <w:r w:rsidR="00CA5BA3">
        <w:t xml:space="preserve"> </w:t>
      </w:r>
      <w:r>
        <w:t>марганца, 20% цинка.</w:t>
      </w:r>
    </w:p>
    <w:p w:rsidR="00B46030" w:rsidRDefault="00B46030" w:rsidP="00B46030">
      <w:pPr>
        <w:spacing w:line="276" w:lineRule="auto"/>
        <w:ind w:firstLine="709"/>
      </w:pPr>
      <w:r>
        <w:t>Особенность сварки ла</w:t>
      </w:r>
      <w:r w:rsidR="00CA5BA3">
        <w:t>т</w:t>
      </w:r>
      <w:r>
        <w:t>уней - интенсивное испарение цинка при температуре 907°С. При этом ухудшаются механические свойства сварного соединения. Для уменьшения выгорания цинка эффективны сварка</w:t>
      </w:r>
      <w:r w:rsidR="00CA5BA3">
        <w:t xml:space="preserve"> </w:t>
      </w:r>
      <w:r>
        <w:t>на пониженной мощности дуги,</w:t>
      </w:r>
      <w:r w:rsidR="00CA5BA3">
        <w:t xml:space="preserve"> </w:t>
      </w:r>
      <w:r>
        <w:t xml:space="preserve">применение присадочной проволоки с </w:t>
      </w:r>
      <w:r>
        <w:lastRenderedPageBreak/>
        <w:t>кремнием, который создает на</w:t>
      </w:r>
      <w:r w:rsidR="00CA5BA3">
        <w:t xml:space="preserve"> </w:t>
      </w:r>
      <w:r>
        <w:t>поверхности сварочной ванны</w:t>
      </w:r>
      <w:r w:rsidR="00CA5BA3">
        <w:t xml:space="preserve"> </w:t>
      </w:r>
      <w:r>
        <w:t>окисную пленку (510,), препятствующую испарению цинка.</w:t>
      </w:r>
    </w:p>
    <w:p w:rsidR="00B73931" w:rsidRDefault="00B73931" w:rsidP="00B73931">
      <w:pPr>
        <w:spacing w:before="240" w:line="276" w:lineRule="auto"/>
        <w:ind w:firstLine="709"/>
      </w:pPr>
      <w:r w:rsidRPr="00115D70">
        <w:t>ОТВЕТИТЬ НА ВОПРОСЫ</w:t>
      </w:r>
    </w:p>
    <w:p w:rsidR="005B36A1" w:rsidRDefault="00B73931" w:rsidP="005B36A1">
      <w:pPr>
        <w:spacing w:line="276" w:lineRule="auto"/>
        <w:ind w:firstLine="709"/>
      </w:pPr>
      <w:r>
        <w:t>1. Что за материал – бронза?</w:t>
      </w:r>
    </w:p>
    <w:p w:rsidR="00B73931" w:rsidRDefault="00B73931" w:rsidP="005B36A1">
      <w:pPr>
        <w:spacing w:line="276" w:lineRule="auto"/>
        <w:ind w:firstLine="709"/>
      </w:pPr>
      <w:r>
        <w:t>2. Какой сплав называют латунь?</w:t>
      </w:r>
    </w:p>
    <w:p w:rsidR="00B73931" w:rsidRDefault="00B73931" w:rsidP="005B36A1">
      <w:pPr>
        <w:spacing w:line="276" w:lineRule="auto"/>
        <w:ind w:firstLine="709"/>
      </w:pPr>
      <w:r>
        <w:t>3. В чем трудности сваривания бронз?</w:t>
      </w:r>
    </w:p>
    <w:p w:rsidR="00B73931" w:rsidRDefault="00B73931" w:rsidP="005B36A1">
      <w:pPr>
        <w:spacing w:line="276" w:lineRule="auto"/>
        <w:ind w:firstLine="709"/>
      </w:pPr>
      <w:r>
        <w:t>4. Как борются с выгоранием цинка при сварке латуней?</w:t>
      </w:r>
      <w:bookmarkStart w:id="0" w:name="_GoBack"/>
      <w:bookmarkEnd w:id="0"/>
    </w:p>
    <w:p w:rsidR="00B73931" w:rsidRDefault="00B73931" w:rsidP="00B73931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15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 xml:space="preserve"> </w:t>
      </w:r>
      <w:r>
        <w:t>с пометкой «</w:t>
      </w:r>
      <w:r>
        <w:rPr>
          <w:b/>
        </w:rPr>
        <w:t>Технология частично механизированной сварки</w:t>
      </w:r>
      <w:r>
        <w:t>».</w:t>
      </w:r>
    </w:p>
    <w:p w:rsidR="00B73931" w:rsidRDefault="00B73931" w:rsidP="00B73931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B73931" w:rsidRDefault="00B73931" w:rsidP="005B36A1">
      <w:pPr>
        <w:spacing w:line="276" w:lineRule="auto"/>
        <w:ind w:firstLine="709"/>
      </w:pPr>
    </w:p>
    <w:p w:rsidR="005B36A1" w:rsidRDefault="005B36A1" w:rsidP="005B36A1">
      <w:pPr>
        <w:spacing w:line="276" w:lineRule="auto"/>
        <w:ind w:firstLine="709"/>
      </w:pPr>
    </w:p>
    <w:p w:rsidR="005B36A1" w:rsidRDefault="005B36A1" w:rsidP="005B36A1">
      <w:pPr>
        <w:spacing w:line="276" w:lineRule="auto"/>
        <w:ind w:firstLine="709"/>
      </w:pPr>
    </w:p>
    <w:sectPr w:rsidR="005B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A1"/>
    <w:rsid w:val="005B36A1"/>
    <w:rsid w:val="007817E4"/>
    <w:rsid w:val="0095582C"/>
    <w:rsid w:val="009D6948"/>
    <w:rsid w:val="00A85A34"/>
    <w:rsid w:val="00B46030"/>
    <w:rsid w:val="00B73931"/>
    <w:rsid w:val="00CA5BA3"/>
    <w:rsid w:val="00E27824"/>
    <w:rsid w:val="00F33651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A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C698F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98F"/>
    <w:pPr>
      <w:shd w:val="clear" w:color="auto" w:fill="FFFFFF"/>
      <w:spacing w:after="0" w:line="0" w:lineRule="atLeast"/>
    </w:pPr>
    <w:rPr>
      <w:rFonts w:asciiTheme="minorHAnsi" w:hAnsiTheme="minorHAnsi"/>
      <w:sz w:val="17"/>
      <w:szCs w:val="17"/>
    </w:rPr>
  </w:style>
  <w:style w:type="character" w:customStyle="1" w:styleId="16">
    <w:name w:val="Основной текст (16)_"/>
    <w:basedOn w:val="a0"/>
    <w:link w:val="160"/>
    <w:rsid w:val="009D6948"/>
    <w:rPr>
      <w:sz w:val="12"/>
      <w:szCs w:val="1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D6948"/>
    <w:pPr>
      <w:shd w:val="clear" w:color="auto" w:fill="FFFFFF"/>
      <w:spacing w:after="0" w:line="0" w:lineRule="atLeast"/>
    </w:pPr>
    <w:rPr>
      <w:rFonts w:asciiTheme="minorHAnsi" w:hAnsiTheme="minorHAnsi"/>
      <w:sz w:val="12"/>
      <w:szCs w:val="12"/>
    </w:rPr>
  </w:style>
  <w:style w:type="character" w:customStyle="1" w:styleId="1685pt">
    <w:name w:val="Основной текст (16) + 8;5 pt"/>
    <w:basedOn w:val="16"/>
    <w:rsid w:val="009D6948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7817E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7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3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A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C698F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98F"/>
    <w:pPr>
      <w:shd w:val="clear" w:color="auto" w:fill="FFFFFF"/>
      <w:spacing w:after="0" w:line="0" w:lineRule="atLeast"/>
    </w:pPr>
    <w:rPr>
      <w:rFonts w:asciiTheme="minorHAnsi" w:hAnsiTheme="minorHAnsi"/>
      <w:sz w:val="17"/>
      <w:szCs w:val="17"/>
    </w:rPr>
  </w:style>
  <w:style w:type="character" w:customStyle="1" w:styleId="16">
    <w:name w:val="Основной текст (16)_"/>
    <w:basedOn w:val="a0"/>
    <w:link w:val="160"/>
    <w:rsid w:val="009D6948"/>
    <w:rPr>
      <w:sz w:val="12"/>
      <w:szCs w:val="1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D6948"/>
    <w:pPr>
      <w:shd w:val="clear" w:color="auto" w:fill="FFFFFF"/>
      <w:spacing w:after="0" w:line="0" w:lineRule="atLeast"/>
    </w:pPr>
    <w:rPr>
      <w:rFonts w:asciiTheme="minorHAnsi" w:hAnsiTheme="minorHAnsi"/>
      <w:sz w:val="12"/>
      <w:szCs w:val="12"/>
    </w:rPr>
  </w:style>
  <w:style w:type="character" w:customStyle="1" w:styleId="1685pt">
    <w:name w:val="Основной текст (16) + 8;5 pt"/>
    <w:basedOn w:val="16"/>
    <w:rsid w:val="009D6948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7817E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7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3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mailto:kopytin.andrej@yandex.ru" TargetMode="Externa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2020-05-06T14:27:00Z</dcterms:created>
  <dcterms:modified xsi:type="dcterms:W3CDTF">2020-05-06T16:07:00Z</dcterms:modified>
</cp:coreProperties>
</file>