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AE" w:rsidRPr="009968F5" w:rsidRDefault="00F03AAE" w:rsidP="00F03AAE">
      <w:pPr>
        <w:spacing w:line="276" w:lineRule="auto"/>
        <w:jc w:val="center"/>
        <w:rPr>
          <w:b/>
        </w:rPr>
      </w:pPr>
      <w:r>
        <w:rPr>
          <w:b/>
        </w:rPr>
        <w:t>0</w:t>
      </w:r>
      <w:r w:rsidR="00585253">
        <w:rPr>
          <w:b/>
        </w:rPr>
        <w:t>4</w:t>
      </w:r>
      <w:r w:rsidRPr="009968F5">
        <w:rPr>
          <w:b/>
        </w:rPr>
        <w:t>.0</w:t>
      </w:r>
      <w:r>
        <w:rPr>
          <w:b/>
        </w:rPr>
        <w:t>5</w:t>
      </w:r>
      <w:r w:rsidRPr="009968F5">
        <w:rPr>
          <w:b/>
        </w:rPr>
        <w:t>.2020</w:t>
      </w:r>
    </w:p>
    <w:p w:rsidR="00F03AAE" w:rsidRPr="009968F5" w:rsidRDefault="00F03AAE" w:rsidP="00F03AAE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F03AAE" w:rsidRDefault="00F03AAE" w:rsidP="00F03AAE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 xml:space="preserve">. Сегодня мы поговорим о технологии частично механизированной сварки плавлением в защитном газе </w:t>
      </w:r>
      <w:r w:rsidR="00585253">
        <w:t>алюминия и его сплавов</w:t>
      </w:r>
      <w:r>
        <w:t>.</w:t>
      </w:r>
    </w:p>
    <w:p w:rsidR="00F03AAE" w:rsidRPr="005E4B53" w:rsidRDefault="00F03AAE" w:rsidP="00F03AAE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r>
        <w:rPr>
          <w:b/>
        </w:rPr>
        <w:t>Технология частично механизированной сварки (наплавки) плавлением в защитном газе</w:t>
      </w:r>
    </w:p>
    <w:p w:rsidR="00F03AAE" w:rsidRDefault="00F03AAE" w:rsidP="00F03AAE">
      <w:pPr>
        <w:spacing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F03AAE" w:rsidRDefault="00F03AAE" w:rsidP="00F03AAE">
      <w:pPr>
        <w:spacing w:after="0" w:line="276" w:lineRule="auto"/>
      </w:pPr>
      <w:r>
        <w:t xml:space="preserve">1. Познакомиться с технологией выполнения частично механизированной сварки плавлением в защитном газе </w:t>
      </w:r>
      <w:r w:rsidR="00E30749">
        <w:t>алюминия и его сплавов.</w:t>
      </w:r>
    </w:p>
    <w:p w:rsidR="00F03AAE" w:rsidRDefault="00F03AAE" w:rsidP="00F03AAE">
      <w:pPr>
        <w:spacing w:before="240"/>
        <w:ind w:firstLine="708"/>
        <w:rPr>
          <w:b/>
        </w:rPr>
      </w:pPr>
      <w:r w:rsidRPr="001479D7">
        <w:rPr>
          <w:b/>
        </w:rPr>
        <w:t>Приступим.</w:t>
      </w:r>
    </w:p>
    <w:p w:rsidR="00F03AAE" w:rsidRDefault="00F03AAE" w:rsidP="00F03AAE">
      <w:pPr>
        <w:ind w:firstLine="709"/>
      </w:pPr>
      <w:r>
        <w:t>ТЕХНОЛОГИЯ СВАРКИ АЛЮМИНИЯ И ЕГО СПЛАВОВ</w:t>
      </w:r>
    </w:p>
    <w:p w:rsidR="0095582C" w:rsidRDefault="00F03AAE" w:rsidP="00F03AAE">
      <w:pPr>
        <w:ind w:firstLine="709"/>
      </w:pPr>
      <w:r>
        <w:t>Температура плавления алюминия 660</w:t>
      </w:r>
      <w:proofErr w:type="gramStart"/>
      <w:r>
        <w:t xml:space="preserve"> °С</w:t>
      </w:r>
      <w:proofErr w:type="gramEnd"/>
      <w:r>
        <w:t>, окисной пленки 2060 °С</w:t>
      </w:r>
      <w:r>
        <w:t>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3685"/>
        <w:gridCol w:w="851"/>
      </w:tblGrid>
      <w:tr w:rsidR="007B204A" w:rsidTr="006E089D">
        <w:tc>
          <w:tcPr>
            <w:tcW w:w="2518" w:type="dxa"/>
          </w:tcPr>
          <w:p w:rsidR="007B204A" w:rsidRPr="006E089D" w:rsidRDefault="007B204A" w:rsidP="007B204A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F03AAE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Марка</w:t>
            </w:r>
          </w:p>
        </w:tc>
        <w:tc>
          <w:tcPr>
            <w:tcW w:w="2410" w:type="dxa"/>
          </w:tcPr>
          <w:p w:rsidR="007B204A" w:rsidRPr="006E089D" w:rsidRDefault="007B204A" w:rsidP="007B204A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F03AAE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Свариваемость</w:t>
            </w:r>
          </w:p>
        </w:tc>
        <w:tc>
          <w:tcPr>
            <w:tcW w:w="4536" w:type="dxa"/>
            <w:gridSpan w:val="2"/>
          </w:tcPr>
          <w:p w:rsidR="007B204A" w:rsidRPr="006E089D" w:rsidRDefault="007B204A" w:rsidP="007B204A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>Технологические</w:t>
            </w:r>
          </w:p>
          <w:p w:rsidR="007B204A" w:rsidRPr="006E089D" w:rsidRDefault="007B204A" w:rsidP="00160C54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>особенности сварки</w:t>
            </w:r>
          </w:p>
        </w:tc>
      </w:tr>
      <w:tr w:rsidR="007B204A" w:rsidTr="006E089D">
        <w:tc>
          <w:tcPr>
            <w:tcW w:w="8613" w:type="dxa"/>
            <w:gridSpan w:val="3"/>
          </w:tcPr>
          <w:p w:rsidR="007B204A" w:rsidRPr="006E089D" w:rsidRDefault="007B204A" w:rsidP="006E089D">
            <w:pPr>
              <w:spacing w:before="24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F03AAE">
              <w:rPr>
                <w:rFonts w:eastAsia="Arial Unicode MS" w:cs="Times New Roman"/>
                <w:b/>
                <w:color w:val="000000"/>
                <w:szCs w:val="28"/>
                <w:lang w:eastAsia="ru-RU"/>
              </w:rPr>
              <w:t>Технически чистый алюминий</w:t>
            </w:r>
          </w:p>
        </w:tc>
        <w:tc>
          <w:tcPr>
            <w:tcW w:w="851" w:type="dxa"/>
            <w:vMerge w:val="restart"/>
            <w:textDirection w:val="btLr"/>
          </w:tcPr>
          <w:p w:rsidR="007B204A" w:rsidRPr="00160C54" w:rsidRDefault="007B204A" w:rsidP="007B204A">
            <w:pPr>
              <w:spacing w:line="276" w:lineRule="auto"/>
              <w:ind w:left="113" w:right="11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Очистка кромок и присадка от окисной плёнки.</w:t>
            </w:r>
          </w:p>
        </w:tc>
      </w:tr>
      <w:tr w:rsidR="007B204A" w:rsidTr="006E089D">
        <w:tc>
          <w:tcPr>
            <w:tcW w:w="2518" w:type="dxa"/>
          </w:tcPr>
          <w:p w:rsidR="007B204A" w:rsidRPr="00160C54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r w:rsidRPr="00160C54">
              <w:rPr>
                <w:rFonts w:cs="Times New Roman"/>
                <w:szCs w:val="28"/>
              </w:rPr>
              <w:t>АД00, АД</w:t>
            </w:r>
            <w:proofErr w:type="gramStart"/>
            <w:r>
              <w:rPr>
                <w:rFonts w:cs="Times New Roman"/>
                <w:szCs w:val="28"/>
              </w:rPr>
              <w:t>0</w:t>
            </w:r>
            <w:proofErr w:type="gramEnd"/>
            <w:r>
              <w:rPr>
                <w:rFonts w:cs="Times New Roman"/>
                <w:szCs w:val="28"/>
              </w:rPr>
              <w:t xml:space="preserve">, АДД, АД </w:t>
            </w:r>
          </w:p>
        </w:tc>
        <w:tc>
          <w:tcPr>
            <w:tcW w:w="2410" w:type="dxa"/>
          </w:tcPr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160C54">
              <w:rPr>
                <w:rFonts w:cs="Times New Roman"/>
                <w:szCs w:val="28"/>
              </w:rPr>
              <w:t>Хорошая</w:t>
            </w:r>
          </w:p>
        </w:tc>
        <w:tc>
          <w:tcPr>
            <w:tcW w:w="3685" w:type="dxa"/>
          </w:tcPr>
          <w:p w:rsidR="007B204A" w:rsidRPr="006E089D" w:rsidRDefault="007B204A" w:rsidP="007B204A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>Защитная среда:</w:t>
            </w:r>
          </w:p>
          <w:p w:rsidR="007B204A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160C54">
              <w:rPr>
                <w:rFonts w:cs="Times New Roman"/>
                <w:szCs w:val="28"/>
              </w:rPr>
              <w:t>Ar</w:t>
            </w:r>
            <w:proofErr w:type="spellEnd"/>
            <w:r>
              <w:rPr>
                <w:rFonts w:cs="Times New Roman"/>
                <w:szCs w:val="28"/>
              </w:rPr>
              <w:t>, Не и их смеси.</w:t>
            </w:r>
          </w:p>
          <w:p w:rsidR="007B204A" w:rsidRPr="006E089D" w:rsidRDefault="007B204A" w:rsidP="007B204A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>Электродная проволока:</w:t>
            </w:r>
          </w:p>
          <w:p w:rsidR="007B204A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Св-А1; Св-А000; Св-85Т.</w:t>
            </w:r>
          </w:p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B204A" w:rsidTr="006E089D">
        <w:tc>
          <w:tcPr>
            <w:tcW w:w="8613" w:type="dxa"/>
            <w:gridSpan w:val="3"/>
          </w:tcPr>
          <w:p w:rsidR="007B204A" w:rsidRPr="006E089D" w:rsidRDefault="007B204A" w:rsidP="006E089D">
            <w:pPr>
              <w:spacing w:before="24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>Деформируемые, термически не упрочняемые сплавы</w:t>
            </w:r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B204A" w:rsidTr="006E089D">
        <w:tc>
          <w:tcPr>
            <w:tcW w:w="2518" w:type="dxa"/>
          </w:tcPr>
          <w:p w:rsidR="007B204A" w:rsidRPr="00C41D1F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C41D1F">
              <w:rPr>
                <w:rFonts w:cs="Times New Roman"/>
                <w:szCs w:val="28"/>
              </w:rPr>
              <w:t>АМц</w:t>
            </w:r>
            <w:proofErr w:type="spellEnd"/>
            <w:r w:rsidRPr="00C41D1F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41D1F">
              <w:rPr>
                <w:rFonts w:cs="Times New Roman"/>
                <w:szCs w:val="28"/>
              </w:rPr>
              <w:t>АМцС</w:t>
            </w:r>
            <w:proofErr w:type="spellEnd"/>
            <w:r w:rsidRPr="00C41D1F">
              <w:rPr>
                <w:rFonts w:cs="Times New Roman"/>
                <w:szCs w:val="28"/>
              </w:rPr>
              <w:t>, Д12</w:t>
            </w:r>
          </w:p>
        </w:tc>
        <w:tc>
          <w:tcPr>
            <w:tcW w:w="2410" w:type="dxa"/>
            <w:vMerge w:val="restart"/>
          </w:tcPr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C41D1F">
              <w:rPr>
                <w:rFonts w:cs="Times New Roman"/>
                <w:szCs w:val="28"/>
              </w:rPr>
              <w:t>Хорошая</w:t>
            </w:r>
          </w:p>
        </w:tc>
        <w:tc>
          <w:tcPr>
            <w:tcW w:w="3685" w:type="dxa"/>
          </w:tcPr>
          <w:p w:rsidR="007B204A" w:rsidRPr="006E089D" w:rsidRDefault="007B204A" w:rsidP="007B204A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 xml:space="preserve">Электродная проволока: </w:t>
            </w:r>
          </w:p>
          <w:p w:rsidR="007B204A" w:rsidRPr="00160C54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Св-АМц</w:t>
            </w:r>
            <w:proofErr w:type="spellEnd"/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B204A" w:rsidTr="006E089D">
        <w:tc>
          <w:tcPr>
            <w:tcW w:w="2518" w:type="dxa"/>
          </w:tcPr>
          <w:p w:rsidR="007B204A" w:rsidRPr="00F03AAE" w:rsidRDefault="007B204A" w:rsidP="007B204A">
            <w:pPr>
              <w:spacing w:line="276" w:lineRule="auto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АМг</w:t>
            </w:r>
            <w:proofErr w:type="gramStart"/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1</w:t>
            </w:r>
            <w:proofErr w:type="gramEnd"/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,</w:t>
            </w: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АМг2, АМг3</w:t>
            </w:r>
          </w:p>
        </w:tc>
        <w:tc>
          <w:tcPr>
            <w:tcW w:w="2410" w:type="dxa"/>
            <w:vMerge/>
          </w:tcPr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B204A" w:rsidRPr="006E089D" w:rsidRDefault="007B204A" w:rsidP="007B204A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>Электродная проволока:</w:t>
            </w:r>
          </w:p>
          <w:p w:rsidR="007B204A" w:rsidRPr="00160C54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Св-АМг3</w:t>
            </w:r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B204A" w:rsidTr="006E089D">
        <w:tc>
          <w:tcPr>
            <w:tcW w:w="2518" w:type="dxa"/>
          </w:tcPr>
          <w:p w:rsidR="007B204A" w:rsidRPr="00F03AAE" w:rsidRDefault="007B204A" w:rsidP="007B204A">
            <w:pPr>
              <w:spacing w:line="276" w:lineRule="auto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АМг</w:t>
            </w:r>
            <w:proofErr w:type="gramStart"/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4</w:t>
            </w:r>
            <w:proofErr w:type="gramEnd"/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, АМг5</w:t>
            </w:r>
          </w:p>
        </w:tc>
        <w:tc>
          <w:tcPr>
            <w:tcW w:w="2410" w:type="dxa"/>
            <w:vMerge/>
          </w:tcPr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B204A" w:rsidRPr="006E089D" w:rsidRDefault="007B204A" w:rsidP="007B204A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>Электродная проволока:</w:t>
            </w:r>
          </w:p>
          <w:p w:rsidR="007B204A" w:rsidRPr="00160C54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Св-АМг5</w:t>
            </w:r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B204A" w:rsidTr="006E089D">
        <w:tc>
          <w:tcPr>
            <w:tcW w:w="2518" w:type="dxa"/>
          </w:tcPr>
          <w:p w:rsidR="007B204A" w:rsidRPr="00F03AAE" w:rsidRDefault="007B204A" w:rsidP="007B204A">
            <w:pPr>
              <w:spacing w:line="276" w:lineRule="auto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АМг</w:t>
            </w:r>
            <w:proofErr w:type="gramStart"/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2410" w:type="dxa"/>
            <w:vMerge/>
          </w:tcPr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7B204A" w:rsidRPr="006E089D" w:rsidRDefault="007B204A" w:rsidP="007B204A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>Электродная проволока:</w:t>
            </w:r>
          </w:p>
          <w:p w:rsidR="007B204A" w:rsidRPr="00160C54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Св-Амг6, Св-АМг7</w:t>
            </w:r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B204A" w:rsidTr="006E089D">
        <w:tc>
          <w:tcPr>
            <w:tcW w:w="8613" w:type="dxa"/>
            <w:gridSpan w:val="3"/>
          </w:tcPr>
          <w:p w:rsidR="007B204A" w:rsidRPr="006E089D" w:rsidRDefault="007B204A" w:rsidP="006E089D">
            <w:pPr>
              <w:spacing w:before="24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>Деформируемые, термически упрочняемые сплавы</w:t>
            </w:r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B204A" w:rsidTr="006E089D">
        <w:tc>
          <w:tcPr>
            <w:tcW w:w="2518" w:type="dxa"/>
          </w:tcPr>
          <w:p w:rsidR="007B204A" w:rsidRPr="00F03AAE" w:rsidRDefault="007B204A" w:rsidP="007B204A">
            <w:pPr>
              <w:spacing w:line="276" w:lineRule="auto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lastRenderedPageBreak/>
              <w:t>АД31, АД33</w:t>
            </w:r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, АД35</w:t>
            </w:r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br/>
              <w:t>АВ, АК</w:t>
            </w:r>
            <w:proofErr w:type="gramStart"/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6</w:t>
            </w:r>
            <w:proofErr w:type="gramEnd"/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, АК8</w:t>
            </w:r>
          </w:p>
        </w:tc>
        <w:tc>
          <w:tcPr>
            <w:tcW w:w="2410" w:type="dxa"/>
          </w:tcPr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Удовлетворительная</w:t>
            </w:r>
          </w:p>
        </w:tc>
        <w:tc>
          <w:tcPr>
            <w:tcW w:w="3685" w:type="dxa"/>
            <w:vMerge w:val="restart"/>
          </w:tcPr>
          <w:p w:rsidR="007B204A" w:rsidRPr="006E089D" w:rsidRDefault="007B204A" w:rsidP="007B204A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>Защитная среда:</w:t>
            </w:r>
          </w:p>
          <w:p w:rsidR="007B204A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160C54">
              <w:rPr>
                <w:rFonts w:cs="Times New Roman"/>
                <w:szCs w:val="28"/>
              </w:rPr>
              <w:t>Ar</w:t>
            </w:r>
            <w:proofErr w:type="spellEnd"/>
            <w:r>
              <w:rPr>
                <w:rFonts w:cs="Times New Roman"/>
                <w:szCs w:val="28"/>
              </w:rPr>
              <w:t>, Не и их смеси.</w:t>
            </w:r>
          </w:p>
          <w:p w:rsidR="007B204A" w:rsidRPr="006E089D" w:rsidRDefault="007B204A" w:rsidP="007B204A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 xml:space="preserve">Электродная проволока: </w:t>
            </w:r>
          </w:p>
          <w:p w:rsidR="007B204A" w:rsidRPr="00160C54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Св-АК5; Св-1557</w:t>
            </w:r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B204A" w:rsidTr="006E089D">
        <w:tc>
          <w:tcPr>
            <w:tcW w:w="2518" w:type="dxa"/>
          </w:tcPr>
          <w:p w:rsidR="007B204A" w:rsidRPr="00F03AAE" w:rsidRDefault="007B204A" w:rsidP="007B204A">
            <w:pPr>
              <w:spacing w:line="276" w:lineRule="auto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АК</w:t>
            </w:r>
            <w:proofErr w:type="gramStart"/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4</w:t>
            </w:r>
            <w:proofErr w:type="gramEnd"/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, АК4-1</w:t>
            </w:r>
          </w:p>
        </w:tc>
        <w:tc>
          <w:tcPr>
            <w:tcW w:w="2410" w:type="dxa"/>
          </w:tcPr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Ограниченная</w:t>
            </w:r>
          </w:p>
        </w:tc>
        <w:tc>
          <w:tcPr>
            <w:tcW w:w="3685" w:type="dxa"/>
            <w:vMerge/>
          </w:tcPr>
          <w:p w:rsidR="007B204A" w:rsidRPr="00160C54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B204A" w:rsidTr="006E089D">
        <w:tc>
          <w:tcPr>
            <w:tcW w:w="2518" w:type="dxa"/>
          </w:tcPr>
          <w:p w:rsidR="007B204A" w:rsidRPr="00F03AAE" w:rsidRDefault="007B204A" w:rsidP="007B204A">
            <w:pPr>
              <w:spacing w:line="276" w:lineRule="auto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В95</w:t>
            </w:r>
          </w:p>
        </w:tc>
        <w:tc>
          <w:tcPr>
            <w:tcW w:w="2410" w:type="dxa"/>
          </w:tcPr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Плохая</w:t>
            </w:r>
          </w:p>
        </w:tc>
        <w:tc>
          <w:tcPr>
            <w:tcW w:w="3685" w:type="dxa"/>
            <w:vMerge w:val="restart"/>
          </w:tcPr>
          <w:p w:rsidR="007B204A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Предварительный подогрев, термообработка после сварки при </w:t>
            </w:r>
            <w:r>
              <w:rPr>
                <w:rFonts w:cs="Times New Roman"/>
                <w:szCs w:val="28"/>
                <w:lang w:val="en-US"/>
              </w:rPr>
              <w:t>t</w:t>
            </w:r>
            <w:r>
              <w:rPr>
                <w:rFonts w:cs="Times New Roman"/>
                <w:szCs w:val="28"/>
              </w:rPr>
              <w:t>=200 - 250°С.</w:t>
            </w:r>
          </w:p>
          <w:p w:rsidR="007B204A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r w:rsidRPr="00C41D1F">
              <w:rPr>
                <w:rFonts w:cs="Times New Roman"/>
                <w:szCs w:val="28"/>
              </w:rPr>
              <w:t>Электродная проволока: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7B204A" w:rsidRPr="00EC2993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Св-1557; Св-АМг5; Св-АМг6</w:t>
            </w:r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B204A" w:rsidTr="006E089D">
        <w:tc>
          <w:tcPr>
            <w:tcW w:w="2518" w:type="dxa"/>
          </w:tcPr>
          <w:p w:rsidR="007B204A" w:rsidRPr="00F03AAE" w:rsidRDefault="007B204A" w:rsidP="007B204A">
            <w:pPr>
              <w:spacing w:line="276" w:lineRule="auto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1915,1925</w:t>
            </w:r>
          </w:p>
        </w:tc>
        <w:tc>
          <w:tcPr>
            <w:tcW w:w="2410" w:type="dxa"/>
          </w:tcPr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0938D2">
              <w:rPr>
                <w:rFonts w:cs="Times New Roman"/>
                <w:szCs w:val="28"/>
              </w:rPr>
              <w:t>Удовлетворительная</w:t>
            </w:r>
          </w:p>
        </w:tc>
        <w:tc>
          <w:tcPr>
            <w:tcW w:w="3685" w:type="dxa"/>
            <w:vMerge/>
          </w:tcPr>
          <w:p w:rsidR="007B204A" w:rsidRPr="00160C54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B204A" w:rsidTr="006E089D">
        <w:tc>
          <w:tcPr>
            <w:tcW w:w="8613" w:type="dxa"/>
            <w:gridSpan w:val="3"/>
          </w:tcPr>
          <w:p w:rsidR="007B204A" w:rsidRPr="006E089D" w:rsidRDefault="007B204A" w:rsidP="006E089D">
            <w:pPr>
              <w:spacing w:before="24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>Литейные сплавы</w:t>
            </w:r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B204A" w:rsidTr="006E089D">
        <w:tc>
          <w:tcPr>
            <w:tcW w:w="2518" w:type="dxa"/>
          </w:tcPr>
          <w:p w:rsidR="007B204A" w:rsidRPr="00F03AAE" w:rsidRDefault="007B204A" w:rsidP="007B204A">
            <w:pPr>
              <w:spacing w:line="276" w:lineRule="auto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АЛ</w:t>
            </w:r>
            <w:proofErr w:type="gramStart"/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1</w:t>
            </w:r>
            <w:proofErr w:type="gramEnd"/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, АЛ 2, АЛ 9,</w:t>
            </w:r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br/>
              <w:t>АЛ 25, АЛ 26</w:t>
            </w:r>
          </w:p>
        </w:tc>
        <w:tc>
          <w:tcPr>
            <w:tcW w:w="2410" w:type="dxa"/>
          </w:tcPr>
          <w:p w:rsidR="007B204A" w:rsidRPr="007B204A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7B204A">
              <w:rPr>
                <w:rFonts w:cs="Times New Roman"/>
                <w:szCs w:val="28"/>
              </w:rPr>
              <w:t>Хорошая</w:t>
            </w:r>
          </w:p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7B204A" w:rsidRPr="006E089D" w:rsidRDefault="007B204A" w:rsidP="007B204A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6E089D">
              <w:rPr>
                <w:rFonts w:cs="Times New Roman"/>
                <w:b/>
                <w:szCs w:val="28"/>
              </w:rPr>
              <w:t>Защитная среда:</w:t>
            </w:r>
          </w:p>
          <w:p w:rsidR="007B204A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160C54">
              <w:rPr>
                <w:rFonts w:cs="Times New Roman"/>
                <w:szCs w:val="28"/>
              </w:rPr>
              <w:t>Ar</w:t>
            </w:r>
            <w:proofErr w:type="spellEnd"/>
            <w:r>
              <w:rPr>
                <w:rFonts w:cs="Times New Roman"/>
                <w:szCs w:val="28"/>
              </w:rPr>
              <w:t>, Не и их смеси.</w:t>
            </w:r>
          </w:p>
          <w:p w:rsidR="007B204A" w:rsidRDefault="007B204A" w:rsidP="007B204A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Электродная проволока той же марки, что и основной металл.</w:t>
            </w:r>
          </w:p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B204A" w:rsidTr="006E089D">
        <w:tc>
          <w:tcPr>
            <w:tcW w:w="2518" w:type="dxa"/>
          </w:tcPr>
          <w:p w:rsidR="007B204A" w:rsidRPr="00F03AAE" w:rsidRDefault="007B204A" w:rsidP="007B204A">
            <w:pPr>
              <w:spacing w:line="276" w:lineRule="auto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АЛЗ, АЛ</w:t>
            </w:r>
            <w:proofErr w:type="gramStart"/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4</w:t>
            </w:r>
            <w:proofErr w:type="gramEnd"/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t>, АЛ5,</w:t>
            </w:r>
            <w:r w:rsidRPr="00F03AAE">
              <w:rPr>
                <w:rFonts w:eastAsia="Arial Unicode MS" w:cs="Times New Roman"/>
                <w:color w:val="000000"/>
                <w:szCs w:val="28"/>
                <w:lang w:eastAsia="ru-RU"/>
              </w:rPr>
              <w:br/>
              <w:t>А/17, АЛ8, АЛ 10В</w:t>
            </w:r>
          </w:p>
        </w:tc>
        <w:tc>
          <w:tcPr>
            <w:tcW w:w="2410" w:type="dxa"/>
          </w:tcPr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7B204A">
              <w:rPr>
                <w:rFonts w:cs="Times New Roman"/>
                <w:szCs w:val="28"/>
              </w:rPr>
              <w:t>Удовлетворительная</w:t>
            </w:r>
          </w:p>
        </w:tc>
        <w:tc>
          <w:tcPr>
            <w:tcW w:w="3685" w:type="dxa"/>
            <w:vMerge/>
          </w:tcPr>
          <w:p w:rsidR="007B204A" w:rsidRPr="00160C54" w:rsidRDefault="007B204A" w:rsidP="007B204A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</w:tcPr>
          <w:p w:rsidR="007B204A" w:rsidRPr="00160C54" w:rsidRDefault="007B204A" w:rsidP="00160C54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6E089D" w:rsidRPr="00F9586C" w:rsidRDefault="006E089D" w:rsidP="006E089D">
      <w:pPr>
        <w:ind w:firstLine="709"/>
        <w:rPr>
          <w:b/>
        </w:rPr>
      </w:pPr>
      <w:r w:rsidRPr="00F9586C">
        <w:rPr>
          <w:b/>
        </w:rPr>
        <w:t>Трудности при сварке</w:t>
      </w:r>
    </w:p>
    <w:p w:rsidR="006E089D" w:rsidRDefault="006E089D" w:rsidP="00452ECE">
      <w:pPr>
        <w:pStyle w:val="a4"/>
        <w:numPr>
          <w:ilvl w:val="0"/>
          <w:numId w:val="1"/>
        </w:numPr>
        <w:spacing w:after="0" w:line="276" w:lineRule="auto"/>
      </w:pPr>
      <w:r>
        <w:t>высокая температура плавления окисной пленки по сравнению с</w:t>
      </w:r>
      <w:r>
        <w:t xml:space="preserve"> </w:t>
      </w:r>
      <w:r>
        <w:t>тем</w:t>
      </w:r>
      <w:r>
        <w:t>пературой плавления алюминия;</w:t>
      </w:r>
    </w:p>
    <w:p w:rsidR="006E089D" w:rsidRDefault="006E089D" w:rsidP="00452ECE">
      <w:pPr>
        <w:pStyle w:val="a4"/>
        <w:numPr>
          <w:ilvl w:val="0"/>
          <w:numId w:val="1"/>
        </w:numPr>
        <w:spacing w:after="0" w:line="276" w:lineRule="auto"/>
      </w:pPr>
      <w:r>
        <w:t>высокая теплопроводность;</w:t>
      </w:r>
    </w:p>
    <w:p w:rsidR="006E089D" w:rsidRDefault="006E089D" w:rsidP="00452ECE">
      <w:pPr>
        <w:pStyle w:val="a4"/>
        <w:numPr>
          <w:ilvl w:val="0"/>
          <w:numId w:val="1"/>
        </w:numPr>
        <w:spacing w:after="0" w:line="276" w:lineRule="auto"/>
      </w:pPr>
      <w:r>
        <w:t>образование значительных остаточных напряжений и</w:t>
      </w:r>
      <w:r>
        <w:t xml:space="preserve"> деформаций;</w:t>
      </w:r>
    </w:p>
    <w:p w:rsidR="00160C54" w:rsidRDefault="006E089D" w:rsidP="00452ECE">
      <w:pPr>
        <w:pStyle w:val="a4"/>
        <w:numPr>
          <w:ilvl w:val="0"/>
          <w:numId w:val="1"/>
        </w:numPr>
        <w:spacing w:after="0" w:line="276" w:lineRule="auto"/>
      </w:pPr>
      <w:r>
        <w:t>нерастворимость окисной пленки в жидком металле сварочной</w:t>
      </w:r>
      <w:r>
        <w:t xml:space="preserve"> ванны;</w:t>
      </w:r>
    </w:p>
    <w:p w:rsidR="006E089D" w:rsidRDefault="006E089D" w:rsidP="00452ECE">
      <w:pPr>
        <w:pStyle w:val="a4"/>
        <w:numPr>
          <w:ilvl w:val="0"/>
          <w:numId w:val="1"/>
        </w:numPr>
        <w:spacing w:after="0" w:line="276" w:lineRule="auto"/>
      </w:pPr>
      <w:r>
        <w:t>при нагреве нет явных признаков перехода алюминия и его сплавов в</w:t>
      </w:r>
      <w:r>
        <w:t xml:space="preserve"> жидкое состояние;</w:t>
      </w:r>
    </w:p>
    <w:p w:rsidR="006E089D" w:rsidRDefault="006E089D" w:rsidP="00452ECE">
      <w:pPr>
        <w:pStyle w:val="a4"/>
        <w:numPr>
          <w:ilvl w:val="0"/>
          <w:numId w:val="1"/>
        </w:numPr>
        <w:spacing w:line="276" w:lineRule="auto"/>
      </w:pPr>
      <w:r>
        <w:t>образование кристаллизационных трещин.</w:t>
      </w:r>
    </w:p>
    <w:p w:rsidR="00452ECE" w:rsidRPr="00452ECE" w:rsidRDefault="00452ECE" w:rsidP="00452ECE">
      <w:pPr>
        <w:spacing w:line="276" w:lineRule="auto"/>
        <w:ind w:firstLine="709"/>
        <w:rPr>
          <w:b/>
        </w:rPr>
      </w:pPr>
      <w:r w:rsidRPr="00452ECE">
        <w:rPr>
          <w:b/>
        </w:rPr>
        <w:t>Подготовка к с</w:t>
      </w:r>
      <w:r w:rsidRPr="00452ECE">
        <w:rPr>
          <w:b/>
        </w:rPr>
        <w:t>в</w:t>
      </w:r>
      <w:r w:rsidRPr="00452ECE">
        <w:rPr>
          <w:b/>
        </w:rPr>
        <w:t>арке</w:t>
      </w:r>
    </w:p>
    <w:p w:rsidR="00452ECE" w:rsidRDefault="00452ECE" w:rsidP="00452ECE">
      <w:pPr>
        <w:spacing w:line="276" w:lineRule="auto"/>
        <w:ind w:firstLine="709"/>
      </w:pPr>
      <w:r>
        <w:t>Резку и подготовку кромок деталей из алюминия и его сплавов</w:t>
      </w:r>
      <w:r>
        <w:t xml:space="preserve"> </w:t>
      </w:r>
      <w:r>
        <w:t>следует вести механическими способами</w:t>
      </w:r>
      <w:r>
        <w:t>.</w:t>
      </w:r>
    </w:p>
    <w:p w:rsidR="00452ECE" w:rsidRDefault="00452ECE" w:rsidP="00452ECE">
      <w:pPr>
        <w:spacing w:line="276" w:lineRule="auto"/>
        <w:ind w:firstLine="709"/>
      </w:pPr>
      <w:r>
        <w:t xml:space="preserve"> </w:t>
      </w:r>
      <w:r>
        <w:t>Стыковое соединение металла разной толщины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2ECE" w:rsidTr="00452ECE">
        <w:tc>
          <w:tcPr>
            <w:tcW w:w="4785" w:type="dxa"/>
          </w:tcPr>
          <w:p w:rsidR="00452ECE" w:rsidRDefault="00452ECE" w:rsidP="00452ECE">
            <w:pPr>
              <w:spacing w:line="276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B46768B" wp14:editId="793E7E8C">
                  <wp:extent cx="2798858" cy="1399429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881" cy="1399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52ECE" w:rsidRDefault="00452ECE" w:rsidP="00452ECE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D89A8B5" wp14:editId="551A1EAA">
                  <wp:extent cx="2694961" cy="133634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992" cy="1335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CE" w:rsidTr="00452ECE">
        <w:tc>
          <w:tcPr>
            <w:tcW w:w="9571" w:type="dxa"/>
            <w:gridSpan w:val="2"/>
          </w:tcPr>
          <w:p w:rsidR="00452ECE" w:rsidRDefault="00452ECE" w:rsidP="00452ECE">
            <w:pPr>
              <w:spacing w:line="276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5FC22" wp14:editId="5F467F2A">
                  <wp:extent cx="1943100" cy="419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ECE" w:rsidRDefault="00452ECE" w:rsidP="00452ECE">
      <w:pPr>
        <w:spacing w:line="276" w:lineRule="auto"/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0257" w:rsidTr="00C40257">
        <w:tc>
          <w:tcPr>
            <w:tcW w:w="9571" w:type="dxa"/>
            <w:gridSpan w:val="3"/>
          </w:tcPr>
          <w:p w:rsidR="00C40257" w:rsidRDefault="00C40257" w:rsidP="00C40257">
            <w:pPr>
              <w:spacing w:line="276" w:lineRule="auto"/>
              <w:jc w:val="center"/>
              <w:rPr>
                <w:noProof/>
                <w:lang w:eastAsia="ru-RU"/>
              </w:rPr>
            </w:pPr>
            <w:r w:rsidRPr="00C40257">
              <w:rPr>
                <w:noProof/>
                <w:lang w:eastAsia="ru-RU"/>
              </w:rPr>
              <w:t>Конструктивные элементы подготовки кромок</w:t>
            </w:r>
          </w:p>
        </w:tc>
      </w:tr>
      <w:tr w:rsidR="00452ECE" w:rsidTr="00C40257">
        <w:tc>
          <w:tcPr>
            <w:tcW w:w="3190" w:type="dxa"/>
          </w:tcPr>
          <w:p w:rsidR="00452ECE" w:rsidRDefault="00452ECE" w:rsidP="00452ECE">
            <w:pPr>
              <w:spacing w:line="276" w:lineRule="auto"/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B7F8731" wp14:editId="46724D59">
                  <wp:extent cx="1725433" cy="1725433"/>
                  <wp:effectExtent l="0" t="0" r="825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298" cy="17202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52ECE" w:rsidRDefault="00452ECE" w:rsidP="00452ECE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A0E3469" wp14:editId="7DFD7B41">
                  <wp:extent cx="1669773" cy="1614114"/>
                  <wp:effectExtent l="0" t="0" r="698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11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52ECE" w:rsidRDefault="00452ECE" w:rsidP="00452ECE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06E6806" wp14:editId="269967F4">
                  <wp:extent cx="1706880" cy="1762125"/>
                  <wp:effectExtent l="0" t="0" r="762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ECE" w:rsidRDefault="00452ECE" w:rsidP="00452ECE">
      <w:pPr>
        <w:spacing w:line="276" w:lineRule="auto"/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C40257" w:rsidTr="00C40257">
        <w:tc>
          <w:tcPr>
            <w:tcW w:w="9571" w:type="dxa"/>
            <w:gridSpan w:val="2"/>
          </w:tcPr>
          <w:p w:rsidR="00C40257" w:rsidRDefault="00C40257" w:rsidP="00C40257">
            <w:pPr>
              <w:spacing w:line="276" w:lineRule="auto"/>
              <w:jc w:val="center"/>
            </w:pPr>
            <w:r w:rsidRPr="00C40257">
              <w:t>Конструктивные элементы подготовки кромок при сварке со сквозным проплавлением и формированием шва на весу</w:t>
            </w:r>
          </w:p>
        </w:tc>
      </w:tr>
      <w:tr w:rsidR="00C40257" w:rsidTr="00C40257">
        <w:trPr>
          <w:trHeight w:val="1146"/>
        </w:trPr>
        <w:tc>
          <w:tcPr>
            <w:tcW w:w="5637" w:type="dxa"/>
          </w:tcPr>
          <w:p w:rsidR="00C40257" w:rsidRDefault="00C40257" w:rsidP="00E30749">
            <w:pPr>
              <w:spacing w:before="240" w:line="276" w:lineRule="auto"/>
              <w:ind w:firstLine="709"/>
            </w:pPr>
            <w:r>
              <w:t>При сварке за один проход может</w:t>
            </w:r>
            <w:r>
              <w:t xml:space="preserve"> </w:t>
            </w:r>
            <w:r>
              <w:t>возникнуть надрез корня шва</w:t>
            </w:r>
            <w:r>
              <w:t>.</w:t>
            </w:r>
          </w:p>
        </w:tc>
        <w:tc>
          <w:tcPr>
            <w:tcW w:w="3934" w:type="dxa"/>
            <w:vMerge w:val="restart"/>
          </w:tcPr>
          <w:p w:rsidR="00C40257" w:rsidRDefault="00C40257" w:rsidP="00452ECE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A546A05" wp14:editId="23740F5F">
                  <wp:extent cx="2305879" cy="1844703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747" cy="1846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257" w:rsidTr="00C40257">
        <w:trPr>
          <w:trHeight w:val="1145"/>
        </w:trPr>
        <w:tc>
          <w:tcPr>
            <w:tcW w:w="5637" w:type="dxa"/>
          </w:tcPr>
          <w:p w:rsidR="00C40257" w:rsidRDefault="00C40257" w:rsidP="00C40257">
            <w:pPr>
              <w:spacing w:line="276" w:lineRule="auto"/>
              <w:ind w:firstLine="709"/>
            </w:pPr>
            <w:r>
              <w:t>При снятии фаски с обратной стороны стыкуемых кромок надрез</w:t>
            </w:r>
            <w:r>
              <w:t xml:space="preserve"> </w:t>
            </w:r>
            <w:r>
              <w:t>не возникает. Для снятия фасок</w:t>
            </w:r>
            <w:r>
              <w:t xml:space="preserve"> </w:t>
            </w:r>
            <w:r>
              <w:t>можно использовать напильник</w:t>
            </w:r>
            <w:r>
              <w:t>.</w:t>
            </w:r>
          </w:p>
        </w:tc>
        <w:tc>
          <w:tcPr>
            <w:tcW w:w="3934" w:type="dxa"/>
            <w:vMerge/>
          </w:tcPr>
          <w:p w:rsidR="00C40257" w:rsidRDefault="00C40257" w:rsidP="00452ECE">
            <w:pPr>
              <w:spacing w:line="276" w:lineRule="auto"/>
              <w:rPr>
                <w:noProof/>
                <w:lang w:eastAsia="ru-RU"/>
              </w:rPr>
            </w:pPr>
          </w:p>
        </w:tc>
      </w:tr>
    </w:tbl>
    <w:p w:rsidR="003506D6" w:rsidRDefault="003506D6" w:rsidP="003506D6">
      <w:pPr>
        <w:spacing w:line="276" w:lineRule="auto"/>
        <w:ind w:firstLine="709"/>
      </w:pPr>
      <w:r w:rsidRPr="003506D6">
        <w:t xml:space="preserve">Свариваемые поверхности </w:t>
      </w:r>
      <w:r>
        <w:t>тщательно очищают от смазки, на ширине</w:t>
      </w:r>
      <w:r>
        <w:t xml:space="preserve"> 1</w:t>
      </w:r>
      <w:r>
        <w:t>00-150 мм от кромок</w:t>
      </w:r>
      <w:r>
        <w:t>,</w:t>
      </w:r>
      <w:r>
        <w:t xml:space="preserve"> обезжиривают ацетоном, </w:t>
      </w:r>
      <w:proofErr w:type="spellStart"/>
      <w:r>
        <w:t>уайт</w:t>
      </w:r>
      <w:proofErr w:type="spellEnd"/>
      <w:r>
        <w:t>-спиритом или другим</w:t>
      </w:r>
      <w:r>
        <w:t xml:space="preserve"> </w:t>
      </w:r>
      <w:r>
        <w:t>растворителем.</w:t>
      </w:r>
    </w:p>
    <w:p w:rsidR="003506D6" w:rsidRDefault="003506D6" w:rsidP="003506D6">
      <w:pPr>
        <w:spacing w:line="276" w:lineRule="auto"/>
        <w:ind w:firstLine="709"/>
      </w:pPr>
      <w:r>
        <w:t>Пленку окиси алюминия удаляют механически или химическим</w:t>
      </w:r>
      <w:r>
        <w:t xml:space="preserve"> </w:t>
      </w:r>
      <w:r>
        <w:t>травлением</w:t>
      </w:r>
      <w:r>
        <w:t>.</w:t>
      </w:r>
    </w:p>
    <w:p w:rsidR="003506D6" w:rsidRDefault="003506D6" w:rsidP="003506D6">
      <w:pPr>
        <w:spacing w:line="276" w:lineRule="auto"/>
        <w:ind w:firstLine="709"/>
      </w:pPr>
      <w:r>
        <w:t>При механической обработке (непосредственно перед сваркой) кромки зачищают на ширину 25-30 мм абразивной бумагой, шабером или</w:t>
      </w:r>
      <w:r>
        <w:t xml:space="preserve"> </w:t>
      </w:r>
      <w:r>
        <w:t>щеткой из нержавеющей</w:t>
      </w:r>
      <w:r>
        <w:t xml:space="preserve"> проволоки диаметром не более 0,</w:t>
      </w:r>
      <w:r>
        <w:t>15 мм.</w:t>
      </w:r>
    </w:p>
    <w:p w:rsidR="003506D6" w:rsidRDefault="003506D6" w:rsidP="003506D6">
      <w:pPr>
        <w:spacing w:line="276" w:lineRule="auto"/>
        <w:ind w:firstLine="709"/>
      </w:pPr>
      <w:r>
        <w:lastRenderedPageBreak/>
        <w:t>Химическое травление проводят в течение 0</w:t>
      </w:r>
      <w:r>
        <w:t>,</w:t>
      </w:r>
      <w:r>
        <w:t>5-1 мин в растворе, состоящем из 50</w:t>
      </w:r>
      <w:r>
        <w:t xml:space="preserve"> г</w:t>
      </w:r>
      <w:r>
        <w:t xml:space="preserve"> едкого натра и 45</w:t>
      </w:r>
      <w:r>
        <w:t xml:space="preserve"> г</w:t>
      </w:r>
      <w:r>
        <w:t xml:space="preserve"> фторис</w:t>
      </w:r>
      <w:r>
        <w:t>т</w:t>
      </w:r>
      <w:r>
        <w:t>о натрия на 1 л воды. После травления поверхность</w:t>
      </w:r>
      <w:r>
        <w:t xml:space="preserve"> п</w:t>
      </w:r>
      <w:r>
        <w:t>ромывают проточной водой, а затем осветляют в 30-35% растворе азотной кислоты (для алюминия и</w:t>
      </w:r>
      <w:r>
        <w:t xml:space="preserve"> </w:t>
      </w:r>
      <w:r>
        <w:t>сплавов</w:t>
      </w:r>
      <w:r>
        <w:t xml:space="preserve"> </w:t>
      </w:r>
      <w:r>
        <w:t xml:space="preserve">типа </w:t>
      </w:r>
      <w:proofErr w:type="spellStart"/>
      <w:r>
        <w:t>АМц</w:t>
      </w:r>
      <w:proofErr w:type="spellEnd"/>
      <w:r>
        <w:t xml:space="preserve">) или в 25% растворе ортофосфорной кислоты (для сплавов типа </w:t>
      </w:r>
      <w:proofErr w:type="spellStart"/>
      <w:r>
        <w:t>АМг</w:t>
      </w:r>
      <w:proofErr w:type="spellEnd"/>
      <w:r>
        <w:t xml:space="preserve"> и В95).</w:t>
      </w:r>
      <w:r>
        <w:t xml:space="preserve"> </w:t>
      </w:r>
      <w:r>
        <w:t>После повторной промывки поверхность сушат до полного испарения влаги.</w:t>
      </w:r>
    </w:p>
    <w:p w:rsidR="003506D6" w:rsidRDefault="003506D6" w:rsidP="003506D6">
      <w:pPr>
        <w:spacing w:line="276" w:lineRule="auto"/>
        <w:ind w:firstLine="709"/>
      </w:pPr>
      <w:r>
        <w:t>Алюминиевую сварочную проволоку перед сваркой тоже обрабатывают. Сначала её обезжиривают, а затем подвергаю</w:t>
      </w:r>
      <w:r>
        <w:t>т</w:t>
      </w:r>
      <w:r>
        <w:t xml:space="preserve"> травлению в 15%-ном</w:t>
      </w:r>
      <w:r>
        <w:t xml:space="preserve"> </w:t>
      </w:r>
      <w:r>
        <w:t>растворе едкого натра в течение 5-10 мин при 60-70</w:t>
      </w:r>
      <w:proofErr w:type="gramStart"/>
      <w:r>
        <w:rPr>
          <w:rFonts w:cs="Times New Roman"/>
        </w:rPr>
        <w:t>°</w:t>
      </w:r>
      <w:r w:rsidR="007205C1">
        <w:t>С</w:t>
      </w:r>
      <w:proofErr w:type="gramEnd"/>
      <w:r w:rsidR="007205C1">
        <w:t>,</w:t>
      </w:r>
      <w:r>
        <w:t xml:space="preserve"> после чего следует</w:t>
      </w:r>
      <w:r>
        <w:t xml:space="preserve"> </w:t>
      </w:r>
      <w:r>
        <w:t xml:space="preserve">промывка в холодной воде и сушка </w:t>
      </w:r>
      <w:r>
        <w:t>п</w:t>
      </w:r>
      <w:r>
        <w:t>ри температуре</w:t>
      </w:r>
      <w:r>
        <w:t xml:space="preserve"> </w:t>
      </w:r>
      <w:r>
        <w:t>300°С в</w:t>
      </w:r>
      <w:r>
        <w:t xml:space="preserve"> </w:t>
      </w:r>
      <w:r>
        <w:t>течение 10-30 мин.</w:t>
      </w:r>
    </w:p>
    <w:p w:rsidR="003506D6" w:rsidRDefault="003506D6" w:rsidP="003506D6">
      <w:pPr>
        <w:spacing w:line="276" w:lineRule="auto"/>
        <w:ind w:firstLine="709"/>
      </w:pPr>
      <w:r>
        <w:t>Подготовленные к сварке материалы сохраняют свои свойства 3-4</w:t>
      </w:r>
      <w:r>
        <w:t xml:space="preserve"> </w:t>
      </w:r>
      <w:r>
        <w:t>дня. Позже на поверхности вновь образуется окисная пленка.</w:t>
      </w:r>
    </w:p>
    <w:p w:rsidR="003506D6" w:rsidRDefault="003506D6" w:rsidP="003506D6">
      <w:pPr>
        <w:spacing w:line="276" w:lineRule="auto"/>
        <w:ind w:firstLine="709"/>
      </w:pPr>
      <w:r>
        <w:t>Детали из алюминия и его сплавов собирают в приспособлениях или на</w:t>
      </w:r>
      <w:r>
        <w:t xml:space="preserve"> </w:t>
      </w:r>
      <w:r>
        <w:t xml:space="preserve">прихватках, выполняемых аргонодуговой сваркой </w:t>
      </w:r>
      <w:r w:rsidR="00AB33B0">
        <w:rPr>
          <w:lang w:val="en-US"/>
        </w:rPr>
        <w:t>W</w:t>
      </w:r>
      <w:r>
        <w:t>-электродом</w:t>
      </w:r>
      <w:r w:rsidR="00AB33B0" w:rsidRPr="00AB33B0">
        <w:t xml:space="preserve"> </w:t>
      </w:r>
      <w:r w:rsidR="00AB33B0">
        <w:t>(вольфрамовым не плавящимся электродом)</w:t>
      </w:r>
      <w:r>
        <w:t xml:space="preserve">. Расстояние между </w:t>
      </w:r>
      <w:r w:rsidR="00AB33B0">
        <w:t>пр</w:t>
      </w:r>
      <w:r>
        <w:t>ихватками должно быть не более 150-180 мм.</w:t>
      </w:r>
    </w:p>
    <w:p w:rsidR="00C40257" w:rsidRDefault="003506D6" w:rsidP="003506D6">
      <w:pPr>
        <w:spacing w:line="276" w:lineRule="auto"/>
        <w:ind w:firstLine="709"/>
      </w:pPr>
      <w:r>
        <w:t>Поверхности прихваток непосредственно перед сваркой зачищают</w:t>
      </w:r>
      <w:r w:rsidR="00AB33B0">
        <w:t xml:space="preserve"> </w:t>
      </w:r>
      <w:r>
        <w:t>металлическими щетками. Обнаруженные дефектные прихватки удаляют,</w:t>
      </w:r>
      <w:r w:rsidR="00AB33B0">
        <w:t xml:space="preserve"> </w:t>
      </w:r>
      <w:r>
        <w:t>и стыки прихватывают повторно. При сварке прихватки полностью</w:t>
      </w:r>
      <w:r w:rsidR="00AB33B0">
        <w:t xml:space="preserve"> </w:t>
      </w:r>
      <w:r>
        <w:t>переплавляют.</w:t>
      </w:r>
    </w:p>
    <w:p w:rsidR="00AB33B0" w:rsidRPr="00AB33B0" w:rsidRDefault="00452ECE" w:rsidP="00AB33B0">
      <w:pPr>
        <w:spacing w:line="276" w:lineRule="auto"/>
        <w:ind w:firstLine="709"/>
        <w:rPr>
          <w:b/>
        </w:rPr>
      </w:pPr>
      <w:r>
        <w:t xml:space="preserve"> </w:t>
      </w:r>
      <w:r w:rsidR="00AB33B0" w:rsidRPr="00AB33B0">
        <w:rPr>
          <w:b/>
        </w:rPr>
        <w:t xml:space="preserve">Выбор </w:t>
      </w:r>
      <w:r w:rsidR="00AB33B0" w:rsidRPr="00AB33B0">
        <w:rPr>
          <w:b/>
        </w:rPr>
        <w:t>п</w:t>
      </w:r>
      <w:r w:rsidR="00AB33B0" w:rsidRPr="00AB33B0">
        <w:rPr>
          <w:b/>
        </w:rPr>
        <w:t>араме</w:t>
      </w:r>
      <w:r w:rsidR="00AB33B0" w:rsidRPr="00AB33B0">
        <w:rPr>
          <w:b/>
        </w:rPr>
        <w:t>т</w:t>
      </w:r>
      <w:r w:rsidR="00AB33B0" w:rsidRPr="00AB33B0">
        <w:rPr>
          <w:b/>
        </w:rPr>
        <w:t>ров режима</w:t>
      </w:r>
    </w:p>
    <w:p w:rsidR="00AB33B0" w:rsidRDefault="00AB33B0" w:rsidP="00AB33B0">
      <w:pPr>
        <w:spacing w:line="276" w:lineRule="auto"/>
        <w:ind w:firstLine="709"/>
      </w:pPr>
      <w:r>
        <w:t>Сварку ведут на постоянном токе обра</w:t>
      </w:r>
      <w:r>
        <w:t>т</w:t>
      </w:r>
      <w:r>
        <w:t>ной полярности. Защитным</w:t>
      </w:r>
      <w:r>
        <w:t xml:space="preserve"> </w:t>
      </w:r>
      <w:r>
        <w:t xml:space="preserve">газом служит аргон или </w:t>
      </w:r>
      <w:r>
        <w:t>г</w:t>
      </w:r>
      <w:r>
        <w:t>елий и их смеси. Непосредственно перед сваркой</w:t>
      </w:r>
      <w:r>
        <w:t xml:space="preserve"> </w:t>
      </w:r>
      <w:r>
        <w:t>кромки обезжиривают.</w:t>
      </w:r>
    </w:p>
    <w:p w:rsidR="00AB33B0" w:rsidRDefault="00AB33B0" w:rsidP="00AB33B0">
      <w:pPr>
        <w:spacing w:line="276" w:lineRule="auto"/>
        <w:ind w:firstLine="709"/>
      </w:pPr>
      <w:r>
        <w:t>Диаметр сопел горелок выбирают равным не менее 18-22 мм.</w:t>
      </w:r>
      <w:r>
        <w:t xml:space="preserve"> </w:t>
      </w:r>
    </w:p>
    <w:p w:rsidR="00AB33B0" w:rsidRDefault="00AB33B0" w:rsidP="00AB33B0">
      <w:pPr>
        <w:spacing w:line="276" w:lineRule="auto"/>
        <w:ind w:firstLine="709"/>
      </w:pPr>
      <w:r>
        <w:t>Длина дуги должна составлять 2-6 мм</w:t>
      </w:r>
      <w:r>
        <w:t>,</w:t>
      </w:r>
      <w:r>
        <w:t xml:space="preserve"> а сварочный ток - быть больше,</w:t>
      </w:r>
      <w:r>
        <w:t xml:space="preserve"> </w:t>
      </w:r>
      <w:r>
        <w:t xml:space="preserve">чем при ручной аргонодуговой сварке </w:t>
      </w:r>
      <w:r>
        <w:rPr>
          <w:lang w:val="en-US"/>
        </w:rPr>
        <w:t>W</w:t>
      </w:r>
      <w:r>
        <w:t>-электродом. Сварку выполняют за</w:t>
      </w:r>
      <w:r>
        <w:t xml:space="preserve"> </w:t>
      </w:r>
      <w:r>
        <w:t>один проход или двусторонними швами.</w:t>
      </w:r>
    </w:p>
    <w:p w:rsidR="00452ECE" w:rsidRDefault="00AB33B0" w:rsidP="00AB33B0">
      <w:pPr>
        <w:spacing w:line="276" w:lineRule="auto"/>
        <w:ind w:firstLine="709"/>
      </w:pPr>
      <w:r>
        <w:t xml:space="preserve">Процесс сварки может быть: </w:t>
      </w:r>
      <w:r>
        <w:t>и</w:t>
      </w:r>
      <w:r>
        <w:t>мпульсно-дуговым (ИДС), струнным</w:t>
      </w:r>
      <w:r>
        <w:t xml:space="preserve"> </w:t>
      </w:r>
      <w:r>
        <w:t>(</w:t>
      </w:r>
      <w:proofErr w:type="gramStart"/>
      <w:r>
        <w:t>СТР</w:t>
      </w:r>
      <w:proofErr w:type="gramEnd"/>
      <w:r>
        <w:t>) или с короткими замыканиями дуги (КЗ).</w:t>
      </w:r>
    </w:p>
    <w:p w:rsidR="00452ECE" w:rsidRDefault="00452ECE" w:rsidP="00452ECE">
      <w:pPr>
        <w:spacing w:line="276" w:lineRule="auto"/>
        <w:ind w:firstLine="709"/>
      </w:pPr>
    </w:p>
    <w:p w:rsidR="00231388" w:rsidRDefault="00231388" w:rsidP="00452ECE">
      <w:pPr>
        <w:spacing w:line="276" w:lineRule="auto"/>
        <w:ind w:firstLine="709"/>
      </w:pPr>
    </w:p>
    <w:tbl>
      <w:tblPr>
        <w:tblW w:w="10348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06"/>
        <w:gridCol w:w="1291"/>
        <w:gridCol w:w="700"/>
        <w:gridCol w:w="709"/>
        <w:gridCol w:w="849"/>
        <w:gridCol w:w="849"/>
        <w:gridCol w:w="849"/>
        <w:gridCol w:w="850"/>
        <w:gridCol w:w="849"/>
        <w:gridCol w:w="849"/>
        <w:gridCol w:w="849"/>
        <w:gridCol w:w="850"/>
      </w:tblGrid>
      <w:tr w:rsidR="00E30749" w:rsidRPr="00231388" w:rsidTr="00E30749">
        <w:trPr>
          <w:trHeight w:val="355"/>
        </w:trPr>
        <w:tc>
          <w:tcPr>
            <w:tcW w:w="2145" w:type="dxa"/>
            <w:gridSpan w:val="3"/>
            <w:vMerge w:val="restart"/>
            <w:shd w:val="clear" w:color="auto" w:fill="FFFFFF"/>
          </w:tcPr>
          <w:p w:rsidR="00E30749" w:rsidRPr="00231388" w:rsidRDefault="00E30749" w:rsidP="00231388">
            <w:pPr>
              <w:spacing w:after="0" w:line="276" w:lineRule="auto"/>
              <w:ind w:left="34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lastRenderedPageBreak/>
              <w:t>Вид соединения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</w:tcPr>
          <w:p w:rsidR="00E30749" w:rsidRPr="00231388" w:rsidRDefault="00E30749" w:rsidP="00231388">
            <w:pPr>
              <w:spacing w:after="0" w:line="276" w:lineRule="auto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Размеры, </w:t>
            </w:r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E30749" w:rsidRPr="00231388" w:rsidRDefault="00E30749" w:rsidP="00E30749">
            <w:pPr>
              <w:spacing w:after="0" w:line="276" w:lineRule="auto"/>
              <w:ind w:right="-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Процесс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сварки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E30749" w:rsidRPr="00231388" w:rsidRDefault="00E30749" w:rsidP="00E30749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E30749" w:rsidRPr="00231388" w:rsidRDefault="00E30749" w:rsidP="00E30749">
            <w:pPr>
              <w:spacing w:after="0" w:line="276" w:lineRule="auto"/>
              <w:ind w:left="12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Сварочный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ток, 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E30749" w:rsidRPr="00D93C86" w:rsidRDefault="00E30749" w:rsidP="00E30749">
            <w:pPr>
              <w:pStyle w:val="20"/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Напряжение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дуге, </w:t>
            </w:r>
            <w:proofErr w:type="gramStart"/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E30749" w:rsidRPr="00D93C86" w:rsidRDefault="00E30749" w:rsidP="00E30749">
            <w:pPr>
              <w:pStyle w:val="20"/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Скорость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сварки, </w:t>
            </w:r>
            <w:proofErr w:type="gramStart"/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E30749" w:rsidRPr="00D93C86" w:rsidRDefault="00E30749" w:rsidP="00E30749">
            <w:pPr>
              <w:pStyle w:val="20"/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Диаметр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электрода,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E30749" w:rsidRPr="00D93C86" w:rsidRDefault="00E30749" w:rsidP="00E30749">
            <w:pPr>
              <w:pStyle w:val="20"/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Вылет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электрода,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E30749" w:rsidRPr="00D93C86" w:rsidRDefault="00E30749" w:rsidP="00E30749">
            <w:pPr>
              <w:pStyle w:val="20"/>
              <w:spacing w:line="276" w:lineRule="auto"/>
              <w:ind w:hanging="3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газа, </w:t>
            </w:r>
            <w:proofErr w:type="gramStart"/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</w:tr>
      <w:tr w:rsidR="00E30749" w:rsidRPr="00231388" w:rsidTr="00E30749">
        <w:trPr>
          <w:trHeight w:val="346"/>
        </w:trPr>
        <w:tc>
          <w:tcPr>
            <w:tcW w:w="2145" w:type="dxa"/>
            <w:gridSpan w:val="3"/>
            <w:vMerge/>
            <w:shd w:val="clear" w:color="auto" w:fill="FFFFFF"/>
          </w:tcPr>
          <w:p w:rsidR="00E30749" w:rsidRPr="00231388" w:rsidRDefault="00E30749" w:rsidP="00D93C8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E30749" w:rsidRPr="00231388" w:rsidRDefault="00E30749" w:rsidP="00D93C86">
            <w:pPr>
              <w:spacing w:after="0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30749" w:rsidRPr="00231388" w:rsidRDefault="00E30749" w:rsidP="00F9377A">
            <w:pPr>
              <w:spacing w:after="0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E30749" w:rsidRPr="00231388" w:rsidRDefault="00E30749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E30749" w:rsidRPr="00231388" w:rsidRDefault="00E30749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E30749" w:rsidRPr="00231388" w:rsidRDefault="00E30749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E30749" w:rsidRPr="00D93C86" w:rsidRDefault="00E30749" w:rsidP="00D93C86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30749" w:rsidRPr="00D93C86" w:rsidRDefault="00E30749" w:rsidP="00D93C86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30749" w:rsidRPr="00D93C86" w:rsidRDefault="00E30749" w:rsidP="00D93C86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E30749" w:rsidRPr="00D93C86" w:rsidRDefault="00E30749" w:rsidP="00D93C86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E30749" w:rsidRPr="00D93C86" w:rsidRDefault="00E30749" w:rsidP="00D93C86">
            <w:pPr>
              <w:pStyle w:val="20"/>
              <w:shd w:val="clear" w:color="auto" w:fill="auto"/>
              <w:spacing w:line="276" w:lineRule="auto"/>
              <w:ind w:hanging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D85" w:rsidRPr="00231388" w:rsidTr="00E30749">
        <w:trPr>
          <w:trHeight w:val="951"/>
        </w:trPr>
        <w:tc>
          <w:tcPr>
            <w:tcW w:w="2145" w:type="dxa"/>
            <w:gridSpan w:val="3"/>
            <w:shd w:val="clear" w:color="auto" w:fill="FFFFFF"/>
          </w:tcPr>
          <w:p w:rsidR="00715D85" w:rsidRPr="00231388" w:rsidRDefault="00F104A5" w:rsidP="00D93C8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0"/>
                <w:szCs w:val="10"/>
                <w:lang w:eastAsia="ru-RU"/>
              </w:rPr>
              <w:drawing>
                <wp:inline distT="0" distB="0" distL="0" distR="0" wp14:anchorId="0F57573E" wp14:editId="24BA9B19">
                  <wp:extent cx="1240404" cy="472553"/>
                  <wp:effectExtent l="0" t="0" r="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259" cy="475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15D85" w:rsidRPr="00231388" w:rsidRDefault="00715D85" w:rsidP="00F9377A">
            <w:pPr>
              <w:spacing w:after="0" w:line="276" w:lineRule="auto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2,5-3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5D85" w:rsidRPr="00231388" w:rsidRDefault="00715D85" w:rsidP="00F9377A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9377A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+0,5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15D85" w:rsidRPr="00231388" w:rsidRDefault="00715D85" w:rsidP="00F9377A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ИДС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15D85" w:rsidRPr="00231388" w:rsidRDefault="00715D85" w:rsidP="00F9377A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</w:p>
        </w:tc>
        <w:tc>
          <w:tcPr>
            <w:tcW w:w="849" w:type="dxa"/>
            <w:shd w:val="clear" w:color="auto" w:fill="FFFFFF"/>
            <w:vAlign w:val="center"/>
          </w:tcPr>
          <w:p w:rsidR="00715D85" w:rsidRPr="00231388" w:rsidRDefault="00715D85" w:rsidP="00F9377A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40-80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15D85" w:rsidRPr="00D93C86" w:rsidRDefault="00715D85" w:rsidP="00F9377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15D85" w:rsidRPr="00D93C86" w:rsidRDefault="00715D85" w:rsidP="00F9377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35-45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15D85" w:rsidRPr="00D93C86" w:rsidRDefault="00715D85" w:rsidP="00F9377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15D85" w:rsidRPr="00D93C86" w:rsidRDefault="00715D85" w:rsidP="00F9377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15D85" w:rsidRPr="00D93C86" w:rsidRDefault="00715D85" w:rsidP="00F9377A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</w:tr>
      <w:tr w:rsidR="00BA564C" w:rsidRPr="00231388" w:rsidTr="00E30749">
        <w:trPr>
          <w:trHeight w:val="1036"/>
        </w:trPr>
        <w:tc>
          <w:tcPr>
            <w:tcW w:w="2145" w:type="dxa"/>
            <w:gridSpan w:val="3"/>
            <w:shd w:val="clear" w:color="auto" w:fill="FFFFFF"/>
          </w:tcPr>
          <w:p w:rsidR="00BA564C" w:rsidRPr="00231388" w:rsidRDefault="00F104A5" w:rsidP="00F104A5">
            <w:pPr>
              <w:tabs>
                <w:tab w:val="left" w:leader="hyphen" w:pos="365"/>
              </w:tabs>
              <w:spacing w:after="0"/>
              <w:rPr>
                <w:rFonts w:ascii="Arial Unicode MS" w:eastAsia="Arial Unicode MS" w:hAnsi="Arial Unicode MS" w:cs="Arial Unicode MS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5CFA6E7A" wp14:editId="0E6D29EC">
                  <wp:extent cx="1168842" cy="63297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73" cy="632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 w:val="restart"/>
            <w:shd w:val="clear" w:color="auto" w:fill="FFFFFF"/>
            <w:vAlign w:val="center"/>
          </w:tcPr>
          <w:p w:rsidR="00BA564C" w:rsidRPr="00231388" w:rsidRDefault="00BA564C" w:rsidP="00F9377A">
            <w:pPr>
              <w:spacing w:after="0" w:line="276" w:lineRule="auto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A564C" w:rsidRPr="00231388" w:rsidRDefault="00715D85" w:rsidP="00F9377A">
            <w:pPr>
              <w:spacing w:after="0" w:line="276" w:lineRule="auto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F9377A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+0,5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A564C" w:rsidRPr="00231388" w:rsidRDefault="00715D85" w:rsidP="00F9377A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ИДС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ИДС</w:t>
            </w:r>
            <w:proofErr w:type="spellEnd"/>
          </w:p>
          <w:p w:rsidR="00BA564C" w:rsidRPr="00231388" w:rsidRDefault="00715D85" w:rsidP="00F9377A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A564C" w:rsidRPr="00231388" w:rsidRDefault="00BA564C" w:rsidP="00F9377A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A564C" w:rsidRPr="00231388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80-130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120-160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150-220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24-26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23-24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30-40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15-50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45-70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1,4-1,6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13-18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45-50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10-20</w:t>
            </w:r>
          </w:p>
        </w:tc>
      </w:tr>
      <w:tr w:rsidR="00BA564C" w:rsidRPr="00231388" w:rsidTr="00E30749">
        <w:trPr>
          <w:trHeight w:val="149"/>
        </w:trPr>
        <w:tc>
          <w:tcPr>
            <w:tcW w:w="2145" w:type="dxa"/>
            <w:gridSpan w:val="3"/>
            <w:shd w:val="clear" w:color="auto" w:fill="FFFFFF"/>
          </w:tcPr>
          <w:p w:rsidR="00BA564C" w:rsidRPr="00231388" w:rsidRDefault="00BA564C" w:rsidP="00D93C8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FFFFFF"/>
            <w:vAlign w:val="center"/>
          </w:tcPr>
          <w:p w:rsidR="00BA564C" w:rsidRPr="00231388" w:rsidRDefault="00BA564C" w:rsidP="00F9377A">
            <w:pPr>
              <w:spacing w:after="0" w:line="276" w:lineRule="auto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A564C" w:rsidRPr="00231388" w:rsidRDefault="00BA564C" w:rsidP="00F9377A">
            <w:pPr>
              <w:spacing w:after="0" w:line="276" w:lineRule="auto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BA564C" w:rsidRPr="00231388" w:rsidRDefault="00BA564C" w:rsidP="00F9377A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BA564C" w:rsidRPr="00231388" w:rsidRDefault="00BA564C" w:rsidP="00F9377A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BA564C" w:rsidRPr="00231388" w:rsidRDefault="00BA564C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A564C" w:rsidRPr="00D93C86" w:rsidRDefault="00BA564C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A564C" w:rsidRPr="00D93C86" w:rsidRDefault="00BA564C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A564C" w:rsidRPr="00D93C86" w:rsidRDefault="00BA564C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A564C" w:rsidRPr="00D93C86" w:rsidRDefault="00BA564C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A564C" w:rsidRPr="00D93C86" w:rsidRDefault="00BA564C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64C" w:rsidRPr="00231388" w:rsidTr="00E30749">
        <w:trPr>
          <w:trHeight w:val="1895"/>
        </w:trPr>
        <w:tc>
          <w:tcPr>
            <w:tcW w:w="2145" w:type="dxa"/>
            <w:gridSpan w:val="3"/>
            <w:shd w:val="clear" w:color="auto" w:fill="FFFFFF"/>
          </w:tcPr>
          <w:p w:rsidR="00BA564C" w:rsidRPr="00231388" w:rsidRDefault="00F104A5" w:rsidP="00F104A5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2425B6E5" wp14:editId="55E622E4">
                  <wp:extent cx="1257536" cy="699714"/>
                  <wp:effectExtent l="0" t="0" r="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742" cy="698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BA564C" w:rsidRPr="00231388" w:rsidRDefault="00BA564C" w:rsidP="00715D85">
            <w:pPr>
              <w:spacing w:after="0" w:line="276" w:lineRule="auto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564C" w:rsidRPr="00231388" w:rsidRDefault="00715D85" w:rsidP="00715D85">
            <w:pPr>
              <w:spacing w:after="0" w:line="276" w:lineRule="auto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+1,0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231388" w:rsidRDefault="00715D85" w:rsidP="00715D85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ИДС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ИДС</w:t>
            </w:r>
            <w:proofErr w:type="spellEnd"/>
          </w:p>
          <w:p w:rsidR="00BA564C" w:rsidRPr="00231388" w:rsidRDefault="00715D85" w:rsidP="00715D85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231388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  <w:p w:rsidR="00BA564C" w:rsidRPr="00231388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231388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180-250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180-200</w:t>
            </w:r>
          </w:p>
          <w:p w:rsidR="00BA564C" w:rsidRPr="00231388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200-320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23-26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25-30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23-30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20-35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25-45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25-35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1,6-3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1,6-2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1,6-2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15-30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15-25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15-25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45-50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12-18</w:t>
            </w:r>
          </w:p>
        </w:tc>
      </w:tr>
      <w:tr w:rsidR="00BA564C" w:rsidRPr="00231388" w:rsidTr="00E30749">
        <w:trPr>
          <w:trHeight w:val="1446"/>
        </w:trPr>
        <w:tc>
          <w:tcPr>
            <w:tcW w:w="2145" w:type="dxa"/>
            <w:gridSpan w:val="3"/>
            <w:shd w:val="clear" w:color="auto" w:fill="FFFFFF"/>
          </w:tcPr>
          <w:p w:rsidR="00BA564C" w:rsidRPr="00231388" w:rsidRDefault="00F104A5" w:rsidP="00F104A5">
            <w:pPr>
              <w:spacing w:after="0"/>
              <w:ind w:left="-10"/>
              <w:rPr>
                <w:rFonts w:ascii="Arial Unicode MS" w:eastAsia="Arial Unicode MS" w:hAnsi="Arial Unicode MS" w:cs="Arial Unicode MS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1A73F2FF" wp14:editId="6D3DDCF4">
                  <wp:extent cx="1342979" cy="715617"/>
                  <wp:effectExtent l="0" t="0" r="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25" cy="720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BA564C" w:rsidRPr="00231388" w:rsidRDefault="00BA564C" w:rsidP="00F9377A">
            <w:pPr>
              <w:spacing w:after="0" w:line="276" w:lineRule="auto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15D85" w:rsidRPr="00715D85" w:rsidRDefault="00715D85" w:rsidP="00F9377A">
            <w:pPr>
              <w:spacing w:after="0" w:line="276" w:lineRule="auto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+1,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BA564C" w:rsidRPr="00231388" w:rsidRDefault="00715D85" w:rsidP="00715D85">
            <w:pPr>
              <w:spacing w:after="0" w:line="276" w:lineRule="auto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+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,0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231388" w:rsidRDefault="00715D85" w:rsidP="00715D85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ИДС</w:t>
            </w:r>
          </w:p>
          <w:p w:rsidR="00BA564C" w:rsidRPr="00231388" w:rsidRDefault="00715D85" w:rsidP="00715D85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СТР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231388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</w:p>
          <w:p w:rsidR="00BA564C" w:rsidRPr="00231388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231388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250-320</w:t>
            </w:r>
          </w:p>
          <w:p w:rsidR="00BA564C" w:rsidRPr="00231388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250-400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250-320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25-30</w:t>
            </w:r>
          </w:p>
          <w:p w:rsidR="00BA564C" w:rsidRPr="00D93C86" w:rsidRDefault="00BA564C" w:rsidP="00715D8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25-33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32-36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20-35</w:t>
            </w:r>
          </w:p>
          <w:p w:rsidR="00BA564C" w:rsidRPr="00D93C86" w:rsidRDefault="00BA564C" w:rsidP="00715D8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25-45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25-35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1,6-3</w:t>
            </w:r>
          </w:p>
          <w:p w:rsidR="00BA564C" w:rsidRPr="00D93C86" w:rsidRDefault="00BA564C" w:rsidP="00715D8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1,6-4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1,6-2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15-40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15-25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  <w:p w:rsidR="00BA564C" w:rsidRPr="00D93C86" w:rsidRDefault="00BA564C" w:rsidP="00715D8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14-25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60-70</w:t>
            </w:r>
          </w:p>
        </w:tc>
      </w:tr>
      <w:tr w:rsidR="00BA564C" w:rsidRPr="00231388" w:rsidTr="00E30749">
        <w:trPr>
          <w:trHeight w:val="1138"/>
        </w:trPr>
        <w:tc>
          <w:tcPr>
            <w:tcW w:w="2145" w:type="dxa"/>
            <w:gridSpan w:val="3"/>
            <w:shd w:val="clear" w:color="auto" w:fill="FFFFFF"/>
          </w:tcPr>
          <w:p w:rsidR="00BA564C" w:rsidRPr="00231388" w:rsidRDefault="00E30749" w:rsidP="00F104A5">
            <w:pPr>
              <w:tabs>
                <w:tab w:val="left" w:leader="hyphen" w:pos="581"/>
              </w:tabs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91B5733" wp14:editId="48ED0270">
                  <wp:extent cx="1297738" cy="7633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83" cy="768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 w:val="restart"/>
            <w:shd w:val="clear" w:color="auto" w:fill="FFFFFF"/>
            <w:vAlign w:val="center"/>
          </w:tcPr>
          <w:p w:rsidR="00BA564C" w:rsidRPr="00231388" w:rsidRDefault="00BA564C" w:rsidP="00F9377A">
            <w:pPr>
              <w:spacing w:after="0" w:line="276" w:lineRule="auto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12-16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A564C" w:rsidRDefault="00715D85" w:rsidP="00F9377A">
            <w:pPr>
              <w:spacing w:after="0" w:line="276" w:lineRule="auto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+4,0</w:t>
            </w:r>
          </w:p>
          <w:p w:rsidR="00715D85" w:rsidRDefault="00715D85" w:rsidP="00F9377A">
            <w:pPr>
              <w:spacing w:after="0" w:line="276" w:lineRule="auto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+1,5</w:t>
            </w:r>
          </w:p>
          <w:p w:rsidR="00715D85" w:rsidRPr="00231388" w:rsidRDefault="00715D85" w:rsidP="00F9377A">
            <w:pPr>
              <w:spacing w:after="0" w:line="276" w:lineRule="auto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+1,5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A564C" w:rsidRPr="00231388" w:rsidRDefault="00BA564C" w:rsidP="00F9377A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A564C" w:rsidRPr="00231388" w:rsidRDefault="00BA564C" w:rsidP="00715D85">
            <w:pPr>
              <w:spacing w:after="12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</w:p>
          <w:p w:rsidR="00BA564C" w:rsidRPr="00231388" w:rsidRDefault="00BA564C" w:rsidP="00715D85">
            <w:pPr>
              <w:spacing w:before="120"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Не</w:t>
            </w:r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е+Аг</w:t>
            </w:r>
            <w:proofErr w:type="spellEnd"/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A564C" w:rsidRPr="00231388" w:rsidRDefault="00BA564C" w:rsidP="00715D85">
            <w:pPr>
              <w:spacing w:after="12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320-420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400-500</w:t>
            </w:r>
          </w:p>
          <w:p w:rsidR="00BA564C" w:rsidRPr="00231388" w:rsidRDefault="00BA564C" w:rsidP="00715D85">
            <w:pPr>
              <w:spacing w:before="120"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280-360</w:t>
            </w:r>
          </w:p>
          <w:p w:rsidR="00BA564C" w:rsidRPr="00231388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300-450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26-28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28-35</w:t>
            </w:r>
          </w:p>
          <w:p w:rsidR="00BA564C" w:rsidRPr="00D93C86" w:rsidRDefault="00BA564C" w:rsidP="00715D8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34-36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30-34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20-30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25-35</w:t>
            </w:r>
          </w:p>
          <w:p w:rsidR="00BA564C" w:rsidRPr="00D93C86" w:rsidRDefault="00BA564C" w:rsidP="00715D8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20-25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4</w:t>
            </w:r>
          </w:p>
          <w:p w:rsidR="00BA564C" w:rsidRPr="00D93C86" w:rsidRDefault="00BA564C" w:rsidP="00715D8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4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18-25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25-40</w:t>
            </w:r>
          </w:p>
          <w:p w:rsidR="00BA564C" w:rsidRPr="00D93C86" w:rsidRDefault="00BA564C" w:rsidP="00715D8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25-40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20-25</w:t>
            </w:r>
          </w:p>
          <w:p w:rsidR="00BA564C" w:rsidRPr="00D93C86" w:rsidRDefault="00BA564C" w:rsidP="00715D8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70-80</w:t>
            </w:r>
          </w:p>
        </w:tc>
      </w:tr>
      <w:tr w:rsidR="00BA564C" w:rsidRPr="00231388" w:rsidTr="00E30749">
        <w:trPr>
          <w:trHeight w:val="139"/>
        </w:trPr>
        <w:tc>
          <w:tcPr>
            <w:tcW w:w="648" w:type="dxa"/>
            <w:shd w:val="clear" w:color="auto" w:fill="FFFFFF"/>
          </w:tcPr>
          <w:p w:rsidR="00BA564C" w:rsidRPr="00231388" w:rsidRDefault="00BA564C" w:rsidP="00D93C8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shd w:val="clear" w:color="auto" w:fill="FFFFFF"/>
          </w:tcPr>
          <w:p w:rsidR="00BA564C" w:rsidRPr="00231388" w:rsidRDefault="00BA564C" w:rsidP="00D93C8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shd w:val="clear" w:color="auto" w:fill="FFFFFF"/>
          </w:tcPr>
          <w:p w:rsidR="00BA564C" w:rsidRPr="00231388" w:rsidRDefault="00BA564C" w:rsidP="00D93C8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FFFFFF"/>
            <w:vAlign w:val="center"/>
          </w:tcPr>
          <w:p w:rsidR="00BA564C" w:rsidRPr="00231388" w:rsidRDefault="00BA564C" w:rsidP="00F9377A">
            <w:pPr>
              <w:spacing w:after="0" w:line="276" w:lineRule="auto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A564C" w:rsidRPr="00231388" w:rsidRDefault="00BA564C" w:rsidP="00F9377A">
            <w:pPr>
              <w:spacing w:after="0" w:line="276" w:lineRule="auto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BA564C" w:rsidRPr="00231388" w:rsidRDefault="00BA564C" w:rsidP="00F9377A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BA564C" w:rsidRPr="00231388" w:rsidRDefault="00BA564C" w:rsidP="00F9377A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BA564C" w:rsidRPr="00231388" w:rsidRDefault="00BA564C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A564C" w:rsidRPr="00D93C86" w:rsidRDefault="00BA564C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A564C" w:rsidRPr="00D93C86" w:rsidRDefault="00BA564C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A564C" w:rsidRPr="00D93C86" w:rsidRDefault="00BA564C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BA564C" w:rsidRPr="00D93C86" w:rsidRDefault="00BA564C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A564C" w:rsidRPr="00D93C86" w:rsidRDefault="00BA564C" w:rsidP="00D93C86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64C" w:rsidRPr="00231388" w:rsidTr="00E30749">
        <w:trPr>
          <w:trHeight w:val="1542"/>
        </w:trPr>
        <w:tc>
          <w:tcPr>
            <w:tcW w:w="2145" w:type="dxa"/>
            <w:gridSpan w:val="3"/>
            <w:shd w:val="clear" w:color="auto" w:fill="FFFFFF"/>
          </w:tcPr>
          <w:p w:rsidR="00BA564C" w:rsidRPr="00231388" w:rsidRDefault="00E30749" w:rsidP="00D93C8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0"/>
                <w:szCs w:val="10"/>
                <w:lang w:eastAsia="ru-RU"/>
              </w:rPr>
              <w:drawing>
                <wp:inline distT="0" distB="0" distL="0" distR="0" wp14:anchorId="6C0919B1" wp14:editId="342B7FDB">
                  <wp:extent cx="1306421" cy="850790"/>
                  <wp:effectExtent l="0" t="0" r="8255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80" cy="852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BA564C" w:rsidRPr="00231388" w:rsidRDefault="00BA564C" w:rsidP="00715D85">
            <w:pPr>
              <w:spacing w:after="0" w:line="276" w:lineRule="auto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564C" w:rsidRPr="00231388" w:rsidRDefault="00715D85" w:rsidP="00715D85">
            <w:pPr>
              <w:spacing w:after="0" w:line="276" w:lineRule="auto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715D8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+1,5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231388" w:rsidRDefault="00BA564C" w:rsidP="00715D85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231388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е+Аг</w:t>
            </w:r>
            <w:proofErr w:type="spellEnd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Не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231388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310-550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300-500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280-360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26-35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30-35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34-36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18-25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20-25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2-4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2-3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D93C86" w:rsidRDefault="00BA564C" w:rsidP="00715D8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20-40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20-40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20-30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564C" w:rsidRPr="00BA564C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BA564C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18-25</w:t>
            </w:r>
          </w:p>
          <w:p w:rsidR="00BA564C" w:rsidRPr="00BA564C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BA564C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60-80</w:t>
            </w:r>
          </w:p>
          <w:p w:rsidR="00BA564C" w:rsidRPr="00D93C86" w:rsidRDefault="00BA564C" w:rsidP="00715D8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BA564C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70-80</w:t>
            </w:r>
          </w:p>
        </w:tc>
      </w:tr>
      <w:tr w:rsidR="00D93C86" w:rsidRPr="00231388" w:rsidTr="00E30749">
        <w:trPr>
          <w:trHeight w:val="854"/>
        </w:trPr>
        <w:tc>
          <w:tcPr>
            <w:tcW w:w="2145" w:type="dxa"/>
            <w:gridSpan w:val="3"/>
            <w:vMerge w:val="restart"/>
            <w:shd w:val="clear" w:color="auto" w:fill="FFFFFF"/>
          </w:tcPr>
          <w:p w:rsidR="00D93C86" w:rsidRPr="00231388" w:rsidRDefault="00E30749" w:rsidP="00F104A5">
            <w:pPr>
              <w:spacing w:after="0"/>
              <w:ind w:left="-10"/>
              <w:rPr>
                <w:rFonts w:ascii="Arial Unicode MS" w:eastAsia="Arial Unicode MS" w:hAnsi="Arial Unicode MS" w:cs="Arial Unicode MS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50143BB0" wp14:editId="3342B3F1">
                  <wp:extent cx="1376934" cy="135967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665" cy="1364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D93C86" w:rsidRPr="00231388" w:rsidRDefault="00D93C86" w:rsidP="00F104A5">
            <w:pPr>
              <w:spacing w:after="0" w:line="276" w:lineRule="auto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2,5-3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93C86" w:rsidRPr="00231388" w:rsidRDefault="00D93C86" w:rsidP="00F104A5">
            <w:pPr>
              <w:spacing w:after="0" w:line="276" w:lineRule="auto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104A5" w:rsidRPr="00F104A5"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+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0.5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93C86" w:rsidRPr="00231388" w:rsidRDefault="00715D85" w:rsidP="00F104A5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ИДС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ИДС</w:t>
            </w:r>
            <w:proofErr w:type="spellEnd"/>
          </w:p>
          <w:p w:rsidR="00D93C86" w:rsidRPr="00231388" w:rsidRDefault="00715D85" w:rsidP="00F104A5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КЗ</w:t>
            </w:r>
            <w:proofErr w:type="gramEnd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СТР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93C86" w:rsidRPr="00231388" w:rsidRDefault="00D93C86" w:rsidP="00F104A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Не</w:t>
            </w:r>
            <w:proofErr w:type="spellEnd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</w:p>
        </w:tc>
        <w:tc>
          <w:tcPr>
            <w:tcW w:w="849" w:type="dxa"/>
            <w:shd w:val="clear" w:color="auto" w:fill="FFFFFF"/>
            <w:vAlign w:val="center"/>
          </w:tcPr>
          <w:p w:rsidR="00D93C86" w:rsidRPr="00231388" w:rsidRDefault="00D93C86" w:rsidP="00F104A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60-100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80-100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90-120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90-120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93C86" w:rsidRPr="00D93C86" w:rsidRDefault="00D93C86" w:rsidP="00F104A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17-19</w:t>
            </w:r>
          </w:p>
          <w:p w:rsidR="00D93C86" w:rsidRPr="00D93C86" w:rsidRDefault="00F9377A" w:rsidP="00F104A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="00D93C86" w:rsidRPr="00D93C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93C86" w:rsidRPr="00D93C86" w:rsidRDefault="00F9377A" w:rsidP="00F104A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</w:t>
            </w:r>
            <w:r w:rsidR="00D93C86" w:rsidRPr="00D93C8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93C86" w:rsidRPr="00D93C86" w:rsidRDefault="00D93C86" w:rsidP="00F104A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35-40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35-45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40-45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40-45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93C86" w:rsidRPr="00D93C86" w:rsidRDefault="00D93C86" w:rsidP="00F104A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1-1,4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1-1,2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0,8-1,2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0,8-1,2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93C86" w:rsidRPr="00D93C86" w:rsidRDefault="00D93C86" w:rsidP="00F104A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93C86" w:rsidRPr="00D93C86" w:rsidRDefault="00D93C86" w:rsidP="00F104A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35-40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35-40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6-9</w:t>
            </w:r>
          </w:p>
        </w:tc>
      </w:tr>
      <w:tr w:rsidR="00BA564C" w:rsidRPr="00231388" w:rsidTr="00E30749">
        <w:trPr>
          <w:trHeight w:val="1068"/>
        </w:trPr>
        <w:tc>
          <w:tcPr>
            <w:tcW w:w="2145" w:type="dxa"/>
            <w:gridSpan w:val="3"/>
            <w:vMerge/>
            <w:shd w:val="clear" w:color="auto" w:fill="FFFFFF"/>
          </w:tcPr>
          <w:p w:rsidR="00BA564C" w:rsidRPr="00231388" w:rsidRDefault="00BA564C" w:rsidP="00D93C8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BA564C" w:rsidRPr="00231388" w:rsidRDefault="00BA564C" w:rsidP="00F104A5">
            <w:pPr>
              <w:spacing w:after="0" w:line="276" w:lineRule="auto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A564C" w:rsidRPr="00231388" w:rsidRDefault="00F104A5" w:rsidP="00F104A5">
            <w:pPr>
              <w:spacing w:after="0" w:line="276" w:lineRule="auto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04A5"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+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0.5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231388" w:rsidRDefault="00715D85" w:rsidP="00F104A5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ИДС</w:t>
            </w:r>
          </w:p>
          <w:p w:rsidR="00BA564C" w:rsidRPr="00231388" w:rsidRDefault="00715D85" w:rsidP="00F104A5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</w:p>
          <w:p w:rsidR="00BA564C" w:rsidRPr="00231388" w:rsidRDefault="00715D85" w:rsidP="00F104A5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ИДС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231388" w:rsidRDefault="00BA564C" w:rsidP="00F104A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231388" w:rsidRDefault="00BA564C" w:rsidP="00F104A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120-220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150-220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150-200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564C" w:rsidRPr="00D93C86" w:rsidRDefault="00BA564C" w:rsidP="00F104A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18-22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19-22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25-30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D93C86" w:rsidRDefault="00BA564C" w:rsidP="00F104A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25-35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25-35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25-40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D93C86" w:rsidRDefault="00BA564C" w:rsidP="00F104A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1,2-1,6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1,2-1,4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1,2-1,6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564C" w:rsidRPr="00D93C86" w:rsidRDefault="00BA564C" w:rsidP="00F104A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12-15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12-18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564C" w:rsidRPr="00D93C86" w:rsidRDefault="00BA564C" w:rsidP="00F104A5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10-12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35-40</w:t>
            </w:r>
          </w:p>
        </w:tc>
      </w:tr>
      <w:tr w:rsidR="00F9377A" w:rsidRPr="00231388" w:rsidTr="00E30749">
        <w:trPr>
          <w:trHeight w:val="803"/>
        </w:trPr>
        <w:tc>
          <w:tcPr>
            <w:tcW w:w="2145" w:type="dxa"/>
            <w:gridSpan w:val="3"/>
            <w:vMerge/>
            <w:shd w:val="clear" w:color="auto" w:fill="FFFFFF"/>
          </w:tcPr>
          <w:p w:rsidR="00F9377A" w:rsidRPr="00231388" w:rsidRDefault="00F9377A" w:rsidP="00D93C86">
            <w:pPr>
              <w:spacing w:after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F9377A" w:rsidRPr="00231388" w:rsidRDefault="00F9377A" w:rsidP="00F104A5">
            <w:pPr>
              <w:spacing w:after="0" w:line="276" w:lineRule="auto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F9377A" w:rsidRPr="00231388" w:rsidRDefault="00F9377A" w:rsidP="00F104A5">
            <w:pPr>
              <w:spacing w:after="0" w:line="276" w:lineRule="auto"/>
              <w:ind w:left="114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F104A5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9377A" w:rsidRPr="00231388" w:rsidRDefault="00F9377A" w:rsidP="00F104A5">
            <w:pPr>
              <w:spacing w:after="0" w:line="276" w:lineRule="auto"/>
              <w:ind w:left="114" w:firstLine="9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+1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F9377A" w:rsidRPr="00231388" w:rsidRDefault="00715D85" w:rsidP="00F104A5">
            <w:pPr>
              <w:spacing w:after="0" w:line="276" w:lineRule="auto"/>
              <w:ind w:right="-2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</w:p>
        </w:tc>
        <w:tc>
          <w:tcPr>
            <w:tcW w:w="849" w:type="dxa"/>
            <w:shd w:val="clear" w:color="auto" w:fill="FFFFFF"/>
            <w:vAlign w:val="center"/>
          </w:tcPr>
          <w:p w:rsidR="00F9377A" w:rsidRPr="00231388" w:rsidRDefault="00F9377A" w:rsidP="00F104A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proofErr w:type="gramStart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F9377A" w:rsidRPr="00231388" w:rsidRDefault="00F9377A" w:rsidP="00F104A5">
            <w:pPr>
              <w:spacing w:after="0" w:line="276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280-330</w:t>
            </w:r>
            <w:r w:rsidRPr="00231388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br/>
              <w:t>280-320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9377A" w:rsidRPr="00D93C86" w:rsidRDefault="00F9377A" w:rsidP="00F104A5">
            <w:pPr>
              <w:pStyle w:val="20"/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27-29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32-35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F9377A" w:rsidRPr="00D93C86" w:rsidRDefault="00F9377A" w:rsidP="00F104A5">
            <w:pPr>
              <w:pStyle w:val="20"/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20-25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F9377A" w:rsidRPr="00D93C86" w:rsidRDefault="00F9377A" w:rsidP="00F104A5">
            <w:pPr>
              <w:pStyle w:val="20"/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1,6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F9377A" w:rsidRPr="00D93C86" w:rsidRDefault="00F9377A" w:rsidP="00F104A5">
            <w:pPr>
              <w:pStyle w:val="20"/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18-30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18-25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9377A" w:rsidRPr="00D93C86" w:rsidRDefault="00F9377A" w:rsidP="00F104A5">
            <w:pPr>
              <w:pStyle w:val="20"/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C86"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  <w:r w:rsidRPr="00D93C86">
              <w:rPr>
                <w:rFonts w:ascii="Times New Roman" w:hAnsi="Times New Roman" w:cs="Times New Roman"/>
                <w:sz w:val="20"/>
                <w:szCs w:val="20"/>
              </w:rPr>
              <w:br/>
              <w:t>45-60</w:t>
            </w:r>
          </w:p>
        </w:tc>
      </w:tr>
    </w:tbl>
    <w:p w:rsidR="00452ECE" w:rsidRDefault="00452ECE" w:rsidP="00452ECE">
      <w:pPr>
        <w:spacing w:line="276" w:lineRule="auto"/>
        <w:ind w:firstLine="709"/>
      </w:pPr>
    </w:p>
    <w:p w:rsidR="00585253" w:rsidRPr="00D079C9" w:rsidRDefault="00585253" w:rsidP="00585253">
      <w:pPr>
        <w:spacing w:line="276" w:lineRule="auto"/>
        <w:ind w:firstLine="709"/>
        <w:rPr>
          <w:b/>
        </w:rPr>
      </w:pPr>
      <w:r w:rsidRPr="00D079C9">
        <w:rPr>
          <w:b/>
        </w:rPr>
        <w:t>ОТВЕТИТЬ НА ВОПРОСЫ</w:t>
      </w:r>
    </w:p>
    <w:p w:rsidR="00452ECE" w:rsidRDefault="00585253" w:rsidP="00452ECE">
      <w:pPr>
        <w:spacing w:line="276" w:lineRule="auto"/>
        <w:ind w:firstLine="709"/>
      </w:pPr>
      <w:r>
        <w:t xml:space="preserve">1. </w:t>
      </w:r>
      <w:r w:rsidR="00F9586C">
        <w:t>Какие виды алюминия применяют?</w:t>
      </w:r>
    </w:p>
    <w:p w:rsidR="00585253" w:rsidRDefault="00585253" w:rsidP="00452ECE">
      <w:pPr>
        <w:spacing w:line="276" w:lineRule="auto"/>
        <w:ind w:firstLine="709"/>
      </w:pPr>
      <w:r>
        <w:lastRenderedPageBreak/>
        <w:t xml:space="preserve">2. </w:t>
      </w:r>
      <w:r w:rsidR="00F9586C">
        <w:t>Трудности при сварке характерные для алюминия?</w:t>
      </w:r>
    </w:p>
    <w:p w:rsidR="00F9586C" w:rsidRDefault="00F9586C" w:rsidP="00452ECE">
      <w:pPr>
        <w:spacing w:line="276" w:lineRule="auto"/>
        <w:ind w:firstLine="709"/>
      </w:pPr>
      <w:r>
        <w:t xml:space="preserve">3. </w:t>
      </w:r>
      <w:r w:rsidR="007205C1">
        <w:t>Какие виды кромок применяют при сварке алюминия толщиной до 15 мм?</w:t>
      </w:r>
    </w:p>
    <w:p w:rsidR="007205C1" w:rsidRDefault="007205C1" w:rsidP="00452ECE">
      <w:pPr>
        <w:spacing w:line="276" w:lineRule="auto"/>
        <w:ind w:firstLine="709"/>
      </w:pPr>
      <w:r>
        <w:t xml:space="preserve">4. </w:t>
      </w:r>
      <w:r w:rsidRPr="007205C1">
        <w:t xml:space="preserve">Какие виды кромок применяют при сварке алюминия толщиной </w:t>
      </w:r>
      <w:r>
        <w:t>более</w:t>
      </w:r>
      <w:r w:rsidRPr="007205C1">
        <w:t xml:space="preserve"> </w:t>
      </w:r>
      <w:r>
        <w:t>20</w:t>
      </w:r>
      <w:r w:rsidRPr="007205C1">
        <w:t xml:space="preserve"> мм?</w:t>
      </w:r>
    </w:p>
    <w:p w:rsidR="007205C1" w:rsidRDefault="007205C1" w:rsidP="00452ECE">
      <w:pPr>
        <w:spacing w:line="276" w:lineRule="auto"/>
        <w:ind w:firstLine="709"/>
      </w:pPr>
      <w:r>
        <w:t xml:space="preserve">5. Как </w:t>
      </w:r>
      <w:proofErr w:type="spellStart"/>
      <w:r>
        <w:t>подготовливают</w:t>
      </w:r>
      <w:proofErr w:type="spellEnd"/>
      <w:r>
        <w:t xml:space="preserve"> алюминиевую сварочную проволоку?</w:t>
      </w:r>
    </w:p>
    <w:p w:rsidR="007205C1" w:rsidRDefault="007205C1" w:rsidP="00452ECE">
      <w:pPr>
        <w:spacing w:line="276" w:lineRule="auto"/>
        <w:ind w:firstLine="709"/>
      </w:pPr>
      <w:r>
        <w:t>6. Как происходит удаление оксидной пленки с кромок деталей?</w:t>
      </w:r>
    </w:p>
    <w:p w:rsidR="007205C1" w:rsidRDefault="00EE4B74" w:rsidP="00452ECE">
      <w:pPr>
        <w:spacing w:line="276" w:lineRule="auto"/>
        <w:ind w:firstLine="709"/>
      </w:pPr>
      <w:r>
        <w:t>7. На токе, какой полярности ведут сварку?</w:t>
      </w:r>
    </w:p>
    <w:p w:rsidR="00585253" w:rsidRDefault="00585253" w:rsidP="00585253">
      <w:pPr>
        <w:spacing w:after="0" w:line="276" w:lineRule="auto"/>
        <w:ind w:firstLine="709"/>
      </w:pPr>
      <w:bookmarkStart w:id="0" w:name="_GoBack"/>
      <w:bookmarkEnd w:id="0"/>
      <w:r w:rsidRPr="007B59A8">
        <w:rPr>
          <w:b/>
        </w:rPr>
        <w:t>ОТВЕТЫ ПРИСЫЛАТЬ НА АДРЕС:</w:t>
      </w:r>
      <w:hyperlink r:id="rId27" w:history="1">
        <w:r w:rsidRPr="0083198C">
          <w:rPr>
            <w:rStyle w:val="a8"/>
            <w:lang w:val="en-US"/>
          </w:rPr>
          <w:t>kopytin</w:t>
        </w:r>
        <w:r w:rsidRPr="0071475A">
          <w:rPr>
            <w:rStyle w:val="a8"/>
          </w:rPr>
          <w:t>.</w:t>
        </w:r>
        <w:r w:rsidRPr="0083198C">
          <w:rPr>
            <w:rStyle w:val="a8"/>
            <w:lang w:val="en-US"/>
          </w:rPr>
          <w:t>andrej</w:t>
        </w:r>
        <w:r w:rsidRPr="0071475A">
          <w:rPr>
            <w:rStyle w:val="a8"/>
          </w:rPr>
          <w:t>@</w:t>
        </w:r>
        <w:r w:rsidRPr="0083198C">
          <w:rPr>
            <w:rStyle w:val="a8"/>
            <w:lang w:val="en-US"/>
          </w:rPr>
          <w:t>yandex</w:t>
        </w:r>
        <w:r w:rsidRPr="0071475A">
          <w:rPr>
            <w:rStyle w:val="a8"/>
          </w:rPr>
          <w:t>.</w:t>
        </w:r>
        <w:proofErr w:type="spellStart"/>
        <w:r w:rsidRPr="0083198C">
          <w:rPr>
            <w:rStyle w:val="a8"/>
            <w:lang w:val="en-US"/>
          </w:rPr>
          <w:t>ru</w:t>
        </w:r>
        <w:proofErr w:type="spellEnd"/>
      </w:hyperlink>
      <w:r>
        <w:rPr>
          <w:rStyle w:val="a8"/>
        </w:rPr>
        <w:t xml:space="preserve"> </w:t>
      </w:r>
      <w:r>
        <w:t>с пометкой «</w:t>
      </w:r>
      <w:r>
        <w:rPr>
          <w:b/>
        </w:rPr>
        <w:t>Технология частично механизированной сварки</w:t>
      </w:r>
      <w:r>
        <w:t>».</w:t>
      </w:r>
    </w:p>
    <w:p w:rsidR="00585253" w:rsidRDefault="00585253" w:rsidP="00585253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585253" w:rsidRDefault="00585253" w:rsidP="00452ECE">
      <w:pPr>
        <w:spacing w:line="276" w:lineRule="auto"/>
        <w:ind w:firstLine="709"/>
      </w:pPr>
    </w:p>
    <w:p w:rsidR="00452ECE" w:rsidRDefault="00452ECE" w:rsidP="00452ECE">
      <w:pPr>
        <w:spacing w:line="276" w:lineRule="auto"/>
        <w:ind w:firstLine="709"/>
      </w:pPr>
      <w:r>
        <w:t xml:space="preserve"> </w:t>
      </w:r>
    </w:p>
    <w:p w:rsidR="00452ECE" w:rsidRDefault="00452ECE" w:rsidP="00452ECE">
      <w:pPr>
        <w:spacing w:line="276" w:lineRule="auto"/>
        <w:ind w:firstLine="709"/>
      </w:pPr>
      <w:r>
        <w:t xml:space="preserve"> </w:t>
      </w:r>
    </w:p>
    <w:p w:rsidR="00452ECE" w:rsidRDefault="00452ECE" w:rsidP="00452ECE">
      <w:pPr>
        <w:spacing w:line="276" w:lineRule="auto"/>
        <w:ind w:firstLine="709"/>
      </w:pPr>
      <w:r>
        <w:t xml:space="preserve"> </w:t>
      </w:r>
    </w:p>
    <w:p w:rsidR="00F03AAE" w:rsidRDefault="00F03AAE" w:rsidP="00452ECE">
      <w:pPr>
        <w:spacing w:line="276" w:lineRule="auto"/>
        <w:ind w:firstLine="709"/>
      </w:pPr>
    </w:p>
    <w:p w:rsidR="00F03AAE" w:rsidRDefault="00F03AAE" w:rsidP="00452ECE">
      <w:pPr>
        <w:spacing w:line="276" w:lineRule="auto"/>
        <w:ind w:firstLine="709"/>
      </w:pPr>
    </w:p>
    <w:p w:rsidR="00F03AAE" w:rsidRDefault="00F03AAE" w:rsidP="00452ECE">
      <w:pPr>
        <w:spacing w:line="276" w:lineRule="auto"/>
        <w:ind w:firstLine="709"/>
      </w:pPr>
    </w:p>
    <w:p w:rsidR="00F03AAE" w:rsidRDefault="00F03AAE" w:rsidP="00452ECE">
      <w:pPr>
        <w:spacing w:line="276" w:lineRule="auto"/>
        <w:ind w:firstLine="709"/>
      </w:pPr>
    </w:p>
    <w:p w:rsidR="00F03AAE" w:rsidRDefault="00F03AAE" w:rsidP="00452ECE">
      <w:pPr>
        <w:spacing w:line="276" w:lineRule="auto"/>
        <w:ind w:firstLine="709"/>
      </w:pPr>
    </w:p>
    <w:p w:rsidR="00F03AAE" w:rsidRDefault="00F03AAE" w:rsidP="00F03AAE">
      <w:pPr>
        <w:ind w:firstLine="709"/>
      </w:pPr>
    </w:p>
    <w:p w:rsidR="00F03AAE" w:rsidRDefault="00F03AAE" w:rsidP="00F03AAE">
      <w:pPr>
        <w:ind w:firstLine="709"/>
      </w:pPr>
    </w:p>
    <w:p w:rsidR="00F03AAE" w:rsidRDefault="00F03AAE" w:rsidP="00F03AAE">
      <w:pPr>
        <w:ind w:firstLine="709"/>
      </w:pPr>
    </w:p>
    <w:p w:rsidR="00F03AAE" w:rsidRDefault="00F03AAE" w:rsidP="00F03AAE">
      <w:pPr>
        <w:ind w:firstLine="709"/>
      </w:pPr>
    </w:p>
    <w:p w:rsidR="00F03AAE" w:rsidRDefault="00F03AAE" w:rsidP="00F03AAE">
      <w:pPr>
        <w:ind w:firstLine="709"/>
      </w:pPr>
    </w:p>
    <w:p w:rsidR="00F03AAE" w:rsidRDefault="00F03AAE" w:rsidP="00F03AAE">
      <w:pPr>
        <w:ind w:firstLine="709"/>
      </w:pPr>
    </w:p>
    <w:p w:rsidR="00F03AAE" w:rsidRDefault="00F03AAE" w:rsidP="00F03AAE">
      <w:pPr>
        <w:ind w:firstLine="709"/>
      </w:pPr>
    </w:p>
    <w:sectPr w:rsidR="00F0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ACC"/>
    <w:multiLevelType w:val="multilevel"/>
    <w:tmpl w:val="34040B02"/>
    <w:lvl w:ilvl="0">
      <w:start w:val="16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3F7682"/>
    <w:multiLevelType w:val="hybridMultilevel"/>
    <w:tmpl w:val="10C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AE"/>
    <w:rsid w:val="000938D2"/>
    <w:rsid w:val="00160C54"/>
    <w:rsid w:val="00231388"/>
    <w:rsid w:val="003506D6"/>
    <w:rsid w:val="00452ECE"/>
    <w:rsid w:val="00585253"/>
    <w:rsid w:val="006E089D"/>
    <w:rsid w:val="00715D85"/>
    <w:rsid w:val="007205C1"/>
    <w:rsid w:val="007B204A"/>
    <w:rsid w:val="0095582C"/>
    <w:rsid w:val="00AB33B0"/>
    <w:rsid w:val="00BA564C"/>
    <w:rsid w:val="00C40257"/>
    <w:rsid w:val="00C41D1F"/>
    <w:rsid w:val="00D93C86"/>
    <w:rsid w:val="00E30749"/>
    <w:rsid w:val="00EC2993"/>
    <w:rsid w:val="00EE4B74"/>
    <w:rsid w:val="00F03AAE"/>
    <w:rsid w:val="00F104A5"/>
    <w:rsid w:val="00F33651"/>
    <w:rsid w:val="00F9377A"/>
    <w:rsid w:val="00F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A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8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2EC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EC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31388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1388"/>
    <w:pPr>
      <w:shd w:val="clear" w:color="auto" w:fill="FFFFFF"/>
      <w:spacing w:after="0" w:line="0" w:lineRule="atLeast"/>
    </w:pPr>
    <w:rPr>
      <w:rFonts w:asciiTheme="minorHAnsi" w:hAnsiTheme="minorHAnsi"/>
      <w:sz w:val="17"/>
      <w:szCs w:val="17"/>
    </w:rPr>
  </w:style>
  <w:style w:type="character" w:customStyle="1" w:styleId="a7">
    <w:name w:val="Сноска"/>
    <w:basedOn w:val="a0"/>
    <w:rsid w:val="00231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a8">
    <w:name w:val="Hyperlink"/>
    <w:basedOn w:val="a0"/>
    <w:uiPriority w:val="99"/>
    <w:unhideWhenUsed/>
    <w:rsid w:val="00585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A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8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2EC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EC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31388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1388"/>
    <w:pPr>
      <w:shd w:val="clear" w:color="auto" w:fill="FFFFFF"/>
      <w:spacing w:after="0" w:line="0" w:lineRule="atLeast"/>
    </w:pPr>
    <w:rPr>
      <w:rFonts w:asciiTheme="minorHAnsi" w:hAnsiTheme="minorHAnsi"/>
      <w:sz w:val="17"/>
      <w:szCs w:val="17"/>
    </w:rPr>
  </w:style>
  <w:style w:type="character" w:customStyle="1" w:styleId="a7">
    <w:name w:val="Сноска"/>
    <w:basedOn w:val="a0"/>
    <w:rsid w:val="00231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a8">
    <w:name w:val="Hyperlink"/>
    <w:basedOn w:val="a0"/>
    <w:uiPriority w:val="99"/>
    <w:unhideWhenUsed/>
    <w:rsid w:val="00585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07/relationships/hdphoto" Target="media/hdphoto7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yperlink" Target="mailto:kopytin.andre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2020-05-03T07:14:00Z</dcterms:created>
  <dcterms:modified xsi:type="dcterms:W3CDTF">2020-05-03T09:25:00Z</dcterms:modified>
</cp:coreProperties>
</file>