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B1" w:rsidRPr="00B51FB1" w:rsidRDefault="00B51FB1" w:rsidP="00B51FB1">
      <w:pPr>
        <w:spacing w:after="0"/>
        <w:jc w:val="center"/>
        <w:rPr>
          <w:b/>
        </w:rPr>
      </w:pPr>
      <w:r w:rsidRPr="00B51FB1">
        <w:rPr>
          <w:b/>
        </w:rPr>
        <w:t>Контрольная работа №1</w:t>
      </w:r>
    </w:p>
    <w:p w:rsidR="00B51FB1" w:rsidRDefault="00B51FB1" w:rsidP="00B51FB1">
      <w:pPr>
        <w:jc w:val="center"/>
      </w:pPr>
      <w:r>
        <w:t>по МДК.04.01 Техника и технология частично механизированной сварки плавлением в защитном газе.</w:t>
      </w:r>
    </w:p>
    <w:p w:rsidR="00B51FB1" w:rsidRDefault="00B51FB1" w:rsidP="00B51FB1">
      <w:pPr>
        <w:jc w:val="center"/>
      </w:pPr>
      <w:r>
        <w:t>Тема 1.2 Технология частично механизированной сварки.</w:t>
      </w:r>
    </w:p>
    <w:p w:rsidR="00B51FB1" w:rsidRDefault="00B51FB1" w:rsidP="00B51FB1">
      <w:r>
        <w:t>Ответить на вопросы теста. Правильный ответ – один. Ответ представить в виде: 1- А; 2 – Г; ….20 – В.</w:t>
      </w:r>
    </w:p>
    <w:p w:rsidR="00B51FB1" w:rsidRPr="00B51FB1" w:rsidRDefault="00B51FB1" w:rsidP="00B51FB1">
      <w:pPr>
        <w:rPr>
          <w:b/>
        </w:rPr>
      </w:pPr>
      <w:r>
        <w:t>1.</w:t>
      </w:r>
      <w:r>
        <w:tab/>
      </w:r>
      <w:r w:rsidRPr="00B51FB1">
        <w:rPr>
          <w:b/>
        </w:rPr>
        <w:t>Какие легирующие вещества содержаться в проволоке Св-08Х20119С2БТ10</w:t>
      </w:r>
      <w:r>
        <w:rPr>
          <w:b/>
        </w:rPr>
        <w:t>?</w:t>
      </w:r>
    </w:p>
    <w:p w:rsidR="00B51FB1" w:rsidRDefault="00B51FB1" w:rsidP="00B51FB1">
      <w:pPr>
        <w:spacing w:after="0"/>
      </w:pPr>
      <w:r>
        <w:t>А)  Хром;</w:t>
      </w:r>
    </w:p>
    <w:p w:rsidR="00B51FB1" w:rsidRDefault="00B51FB1" w:rsidP="00B51FB1">
      <w:pPr>
        <w:spacing w:after="0"/>
      </w:pPr>
      <w:r>
        <w:t>Б)  Никель;</w:t>
      </w:r>
    </w:p>
    <w:p w:rsidR="00B51FB1" w:rsidRDefault="00B51FB1" w:rsidP="00B51FB1">
      <w:pPr>
        <w:spacing w:after="0"/>
      </w:pPr>
      <w:r>
        <w:t>В)  Марганец;</w:t>
      </w:r>
    </w:p>
    <w:p w:rsidR="00B51FB1" w:rsidRDefault="00B51FB1" w:rsidP="00B51FB1">
      <w:r>
        <w:t>Г)  Бор.</w:t>
      </w:r>
    </w:p>
    <w:p w:rsidR="00B51FB1" w:rsidRPr="00B51FB1" w:rsidRDefault="00B51FB1" w:rsidP="00B51FB1">
      <w:pPr>
        <w:rPr>
          <w:b/>
        </w:rPr>
      </w:pPr>
      <w:r>
        <w:t>2.</w:t>
      </w:r>
      <w:r>
        <w:tab/>
      </w:r>
      <w:r w:rsidRPr="00B51FB1">
        <w:rPr>
          <w:b/>
        </w:rPr>
        <w:t xml:space="preserve">Как можно применить </w:t>
      </w:r>
      <w:proofErr w:type="gramStart"/>
      <w:r w:rsidRPr="00B51FB1">
        <w:rPr>
          <w:b/>
        </w:rPr>
        <w:t>проволоку</w:t>
      </w:r>
      <w:proofErr w:type="gramEnd"/>
      <w:r w:rsidRPr="00B51FB1">
        <w:rPr>
          <w:b/>
        </w:rPr>
        <w:t xml:space="preserve"> не имея сертификата её изготовления?</w:t>
      </w:r>
    </w:p>
    <w:p w:rsidR="00B51FB1" w:rsidRDefault="00B51FB1" w:rsidP="00B51FB1">
      <w:pPr>
        <w:spacing w:after="0"/>
      </w:pPr>
      <w:r>
        <w:t>А) Почистить от ржавчины;</w:t>
      </w:r>
    </w:p>
    <w:p w:rsidR="00B51FB1" w:rsidRDefault="00B51FB1" w:rsidP="00B51FB1">
      <w:pPr>
        <w:spacing w:after="0"/>
      </w:pPr>
      <w:r>
        <w:t>Б) Прокалить;</w:t>
      </w:r>
    </w:p>
    <w:p w:rsidR="00B51FB1" w:rsidRDefault="00B51FB1" w:rsidP="00B51FB1">
      <w:pPr>
        <w:spacing w:after="0"/>
      </w:pPr>
      <w:r>
        <w:t>В) Провести химический анализ;</w:t>
      </w:r>
    </w:p>
    <w:p w:rsidR="00B51FB1" w:rsidRDefault="00B51FB1" w:rsidP="00B51FB1">
      <w:r>
        <w:t>Г) Провести механический анализ.</w:t>
      </w:r>
    </w:p>
    <w:p w:rsidR="00B51FB1" w:rsidRPr="00B51FB1" w:rsidRDefault="00B51FB1" w:rsidP="00B51FB1">
      <w:pPr>
        <w:rPr>
          <w:b/>
        </w:rPr>
      </w:pPr>
      <w:r>
        <w:t>3.</w:t>
      </w:r>
      <w:r>
        <w:tab/>
      </w:r>
      <w:r w:rsidRPr="00B51FB1">
        <w:rPr>
          <w:b/>
        </w:rPr>
        <w:t xml:space="preserve"> Марка порошковой проволоки для сварки низколегированной стали толщиной 1,4 мм?</w:t>
      </w:r>
    </w:p>
    <w:p w:rsidR="00B51FB1" w:rsidRDefault="00B51FB1" w:rsidP="00B51FB1">
      <w:pPr>
        <w:spacing w:after="0"/>
      </w:pPr>
      <w:r>
        <w:t>А) ПП-АН8;</w:t>
      </w:r>
    </w:p>
    <w:p w:rsidR="00B51FB1" w:rsidRDefault="00B51FB1" w:rsidP="00B51FB1">
      <w:pPr>
        <w:spacing w:after="0"/>
      </w:pPr>
      <w:r>
        <w:t>Б) ПП-АН21;</w:t>
      </w:r>
    </w:p>
    <w:p w:rsidR="00B51FB1" w:rsidRDefault="00B51FB1" w:rsidP="00B51FB1">
      <w:pPr>
        <w:spacing w:after="0"/>
      </w:pPr>
      <w:r>
        <w:t>В) ПП-АН18;</w:t>
      </w:r>
    </w:p>
    <w:p w:rsidR="00B51FB1" w:rsidRDefault="00B51FB1" w:rsidP="00B51FB1">
      <w:r>
        <w:t>Г) ПП-АН9.</w:t>
      </w:r>
    </w:p>
    <w:p w:rsidR="00B51FB1" w:rsidRDefault="00B51FB1" w:rsidP="00B51FB1">
      <w:r>
        <w:t xml:space="preserve">  4.</w:t>
      </w:r>
      <w:r>
        <w:tab/>
        <w:t xml:space="preserve">   </w:t>
      </w:r>
      <w:r w:rsidRPr="00B51FB1">
        <w:rPr>
          <w:b/>
        </w:rPr>
        <w:t>Марка сварочной проволоки для сварки малоуглеродистых сталей в среде углекислого газа?</w:t>
      </w:r>
    </w:p>
    <w:p w:rsidR="00B51FB1" w:rsidRDefault="00B51FB1" w:rsidP="00B51FB1">
      <w:pPr>
        <w:spacing w:after="0"/>
      </w:pPr>
      <w:r>
        <w:t>А) Св-08Г2С;</w:t>
      </w:r>
    </w:p>
    <w:p w:rsidR="00B51FB1" w:rsidRDefault="00B51FB1" w:rsidP="00B51FB1">
      <w:pPr>
        <w:spacing w:after="0"/>
      </w:pPr>
      <w:r>
        <w:t>Б) Св-08ГС;</w:t>
      </w:r>
    </w:p>
    <w:p w:rsidR="00B51FB1" w:rsidRDefault="00B51FB1" w:rsidP="00B51FB1">
      <w:pPr>
        <w:spacing w:after="0"/>
      </w:pPr>
      <w:r>
        <w:t>В) Св-08Г2СЮ;</w:t>
      </w:r>
    </w:p>
    <w:p w:rsidR="00B51FB1" w:rsidRDefault="00B51FB1" w:rsidP="00B51FB1">
      <w:r>
        <w:t>Г) Св-08Х20Н9С2БТЮ.</w:t>
      </w:r>
    </w:p>
    <w:p w:rsidR="00B51FB1" w:rsidRPr="00B51FB1" w:rsidRDefault="00B51FB1" w:rsidP="00B51FB1">
      <w:pPr>
        <w:rPr>
          <w:b/>
        </w:rPr>
      </w:pPr>
      <w:r>
        <w:t>5.</w:t>
      </w:r>
      <w:r>
        <w:tab/>
        <w:t xml:space="preserve">  </w:t>
      </w:r>
      <w:r w:rsidRPr="00B51FB1">
        <w:rPr>
          <w:b/>
        </w:rPr>
        <w:t>Почему некоторые защитные газы называются инертными, какие у них свойства?</w:t>
      </w:r>
    </w:p>
    <w:p w:rsidR="00B51FB1" w:rsidRDefault="00B51FB1" w:rsidP="00B51FB1">
      <w:pPr>
        <w:spacing w:after="0"/>
      </w:pPr>
      <w:r>
        <w:t>А) Не вступают в химическое взаимодействие с металлами и практически не растворяются в них;</w:t>
      </w:r>
    </w:p>
    <w:p w:rsidR="00B51FB1" w:rsidRDefault="00B51FB1" w:rsidP="00B51FB1">
      <w:pPr>
        <w:spacing w:after="0"/>
      </w:pPr>
      <w:r>
        <w:t>Б) Не вступают в химическое взаимодействие с газами и не растворяются в них;</w:t>
      </w:r>
    </w:p>
    <w:p w:rsidR="00B51FB1" w:rsidRDefault="00B51FB1" w:rsidP="00B51FB1">
      <w:pPr>
        <w:spacing w:after="0"/>
      </w:pPr>
      <w:r>
        <w:t xml:space="preserve">В) Не вступают в химическое взаимодействие с кислотами и не растворяются в них; </w:t>
      </w:r>
    </w:p>
    <w:p w:rsidR="00B51FB1" w:rsidRDefault="00B51FB1" w:rsidP="00B51FB1">
      <w:r>
        <w:lastRenderedPageBreak/>
        <w:t xml:space="preserve">Г) Не вступают в химическое взаимодействие </w:t>
      </w:r>
      <w:proofErr w:type="gramStart"/>
      <w:r>
        <w:t>с</w:t>
      </w:r>
      <w:proofErr w:type="gramEnd"/>
      <w:r>
        <w:t xml:space="preserve"> щелочами и не растворяются в них.</w:t>
      </w:r>
    </w:p>
    <w:p w:rsidR="00B51FB1" w:rsidRDefault="00B51FB1" w:rsidP="00B51FB1">
      <w:r>
        <w:t xml:space="preserve">   6.</w:t>
      </w:r>
      <w:r>
        <w:tab/>
        <w:t xml:space="preserve">  </w:t>
      </w:r>
      <w:r w:rsidRPr="00B51FB1">
        <w:rPr>
          <w:b/>
        </w:rPr>
        <w:t>Перечислите инертные газы, применяющиеся в качестве защитных, в каких случаях их применяют?</w:t>
      </w:r>
    </w:p>
    <w:p w:rsidR="00B51FB1" w:rsidRDefault="00B51FB1" w:rsidP="00B51FB1">
      <w:pPr>
        <w:spacing w:after="0"/>
      </w:pPr>
      <w:r>
        <w:t>А)  Водород;</w:t>
      </w:r>
    </w:p>
    <w:p w:rsidR="00B51FB1" w:rsidRDefault="00B51FB1" w:rsidP="00B51FB1">
      <w:pPr>
        <w:spacing w:after="0"/>
      </w:pPr>
      <w:r>
        <w:t>Б) Кислород;</w:t>
      </w:r>
    </w:p>
    <w:p w:rsidR="00B51FB1" w:rsidRDefault="00B51FB1" w:rsidP="00B51FB1">
      <w:pPr>
        <w:spacing w:after="0"/>
      </w:pPr>
      <w:r>
        <w:t>В) Углерод;</w:t>
      </w:r>
    </w:p>
    <w:p w:rsidR="00B51FB1" w:rsidRDefault="00B51FB1" w:rsidP="00B51FB1">
      <w:r>
        <w:t>Г) Гелий.</w:t>
      </w:r>
    </w:p>
    <w:p w:rsidR="00B51FB1" w:rsidRDefault="00B51FB1" w:rsidP="00B51FB1">
      <w:r>
        <w:t>7.</w:t>
      </w:r>
      <w:r>
        <w:tab/>
        <w:t xml:space="preserve">   </w:t>
      </w:r>
      <w:r w:rsidRPr="00B51FB1">
        <w:rPr>
          <w:b/>
        </w:rPr>
        <w:t xml:space="preserve">Какой газ применяют </w:t>
      </w:r>
      <w:proofErr w:type="spellStart"/>
      <w:proofErr w:type="gramStart"/>
      <w:r w:rsidRPr="00B51FB1">
        <w:rPr>
          <w:b/>
        </w:rPr>
        <w:t>применяют</w:t>
      </w:r>
      <w:proofErr w:type="spellEnd"/>
      <w:proofErr w:type="gramEnd"/>
      <w:r w:rsidRPr="00B51FB1">
        <w:rPr>
          <w:b/>
        </w:rPr>
        <w:t xml:space="preserve"> при сварке алюминия и магния?</w:t>
      </w:r>
    </w:p>
    <w:p w:rsidR="00B51FB1" w:rsidRDefault="00B51FB1" w:rsidP="00B51FB1">
      <w:pPr>
        <w:spacing w:after="0"/>
      </w:pPr>
      <w:r>
        <w:t>А)  Азот;</w:t>
      </w:r>
    </w:p>
    <w:p w:rsidR="00B51FB1" w:rsidRDefault="00B51FB1" w:rsidP="00B51FB1">
      <w:pPr>
        <w:spacing w:after="0"/>
      </w:pPr>
      <w:r>
        <w:t>Б)  Водород;</w:t>
      </w:r>
    </w:p>
    <w:p w:rsidR="00B51FB1" w:rsidRDefault="00B51FB1" w:rsidP="00B51FB1">
      <w:pPr>
        <w:spacing w:after="0"/>
      </w:pPr>
      <w:r>
        <w:t>В) Гелий;</w:t>
      </w:r>
    </w:p>
    <w:p w:rsidR="00B51FB1" w:rsidRDefault="00B51FB1" w:rsidP="00B51FB1">
      <w:r>
        <w:t>Г) Кислород.</w:t>
      </w:r>
    </w:p>
    <w:p w:rsidR="00B51FB1" w:rsidRDefault="00B51FB1" w:rsidP="00B51FB1">
      <w:r>
        <w:t>8.</w:t>
      </w:r>
      <w:r>
        <w:tab/>
        <w:t xml:space="preserve">    </w:t>
      </w:r>
      <w:r w:rsidRPr="00B51FB1">
        <w:rPr>
          <w:b/>
        </w:rPr>
        <w:t>Какими положительными свойствами обладает смесь аргона, углекислого газа и кислорода (</w:t>
      </w:r>
      <w:proofErr w:type="spellStart"/>
      <w:r w:rsidRPr="00B51FB1">
        <w:rPr>
          <w:b/>
        </w:rPr>
        <w:t>Ar</w:t>
      </w:r>
      <w:proofErr w:type="spellEnd"/>
      <w:r w:rsidRPr="00B51FB1">
        <w:rPr>
          <w:b/>
        </w:rPr>
        <w:t xml:space="preserve"> + CO2+ O2)?</w:t>
      </w:r>
    </w:p>
    <w:p w:rsidR="00B51FB1" w:rsidRDefault="00B51FB1" w:rsidP="00B51FB1">
      <w:pPr>
        <w:spacing w:after="0"/>
      </w:pPr>
      <w:r>
        <w:t>А) Позволяет избежать пористости шва;</w:t>
      </w:r>
    </w:p>
    <w:p w:rsidR="00B51FB1" w:rsidRDefault="00B51FB1" w:rsidP="00B51FB1">
      <w:pPr>
        <w:spacing w:after="0"/>
      </w:pPr>
      <w:r>
        <w:t>Б) Позволяет избежать коробления детали;</w:t>
      </w:r>
    </w:p>
    <w:p w:rsidR="00B51FB1" w:rsidRDefault="00B51FB1" w:rsidP="00B51FB1">
      <w:pPr>
        <w:spacing w:after="0"/>
      </w:pPr>
      <w:r>
        <w:t xml:space="preserve">В) Позволяет избежать </w:t>
      </w:r>
      <w:proofErr w:type="spellStart"/>
      <w:r>
        <w:t>непроваров</w:t>
      </w:r>
      <w:proofErr w:type="spellEnd"/>
      <w:r>
        <w:t>;</w:t>
      </w:r>
    </w:p>
    <w:p w:rsidR="00B51FB1" w:rsidRDefault="00B51FB1" w:rsidP="00B51FB1">
      <w:r>
        <w:t xml:space="preserve">Г) Позволяет избежать </w:t>
      </w:r>
      <w:proofErr w:type="spellStart"/>
      <w:r>
        <w:t>пергрева</w:t>
      </w:r>
      <w:proofErr w:type="spellEnd"/>
      <w:r>
        <w:t xml:space="preserve"> детали.</w:t>
      </w:r>
    </w:p>
    <w:p w:rsidR="00B51FB1" w:rsidRPr="00B51FB1" w:rsidRDefault="00B51FB1" w:rsidP="00B51FB1">
      <w:pPr>
        <w:rPr>
          <w:b/>
        </w:rPr>
      </w:pPr>
      <w:r>
        <w:t>9.</w:t>
      </w:r>
      <w:r>
        <w:tab/>
        <w:t xml:space="preserve">   </w:t>
      </w:r>
      <w:r w:rsidRPr="00B51FB1">
        <w:rPr>
          <w:b/>
        </w:rPr>
        <w:t>Для каких сталей применяют смесь аргона и углекислого газа?</w:t>
      </w:r>
    </w:p>
    <w:p w:rsidR="00B51FB1" w:rsidRDefault="00B51FB1" w:rsidP="00B51FB1">
      <w:pPr>
        <w:spacing w:after="0"/>
      </w:pPr>
      <w:r>
        <w:t>А) Для высокоуглеродистых и высоколегированных сталей;</w:t>
      </w:r>
    </w:p>
    <w:p w:rsidR="00B51FB1" w:rsidRDefault="00B51FB1" w:rsidP="00B51FB1">
      <w:pPr>
        <w:spacing w:after="0"/>
      </w:pPr>
      <w:r>
        <w:t>Б) Для углеродистых и нержавеющих сталей;</w:t>
      </w:r>
    </w:p>
    <w:p w:rsidR="00B51FB1" w:rsidRDefault="00B51FB1" w:rsidP="00B51FB1">
      <w:pPr>
        <w:spacing w:after="0"/>
      </w:pPr>
      <w:r>
        <w:t>В) Для низкоуглеродистых и низколегированных конструкционных сталей;</w:t>
      </w:r>
    </w:p>
    <w:p w:rsidR="00B51FB1" w:rsidRDefault="00B51FB1" w:rsidP="00B51FB1">
      <w:r>
        <w:t>Г) Для углеродистых, нержавеющих и высоколегированных конструкционных сталей.</w:t>
      </w:r>
    </w:p>
    <w:p w:rsidR="00B51FB1" w:rsidRDefault="00B51FB1" w:rsidP="00B51FB1">
      <w:r>
        <w:t>10.</w:t>
      </w:r>
      <w:r>
        <w:tab/>
        <w:t xml:space="preserve">   </w:t>
      </w:r>
      <w:r w:rsidRPr="00B51FB1">
        <w:rPr>
          <w:b/>
        </w:rPr>
        <w:t>Для каких сталей применяют смесь аргона и кислорода</w:t>
      </w:r>
      <w:r>
        <w:t>?</w:t>
      </w:r>
    </w:p>
    <w:p w:rsidR="00B51FB1" w:rsidRDefault="00B51FB1" w:rsidP="00B51FB1">
      <w:pPr>
        <w:spacing w:after="0"/>
      </w:pPr>
      <w:r>
        <w:t>А) Для высокоуглеродистых и высоколегированных сталей;</w:t>
      </w:r>
    </w:p>
    <w:p w:rsidR="00B51FB1" w:rsidRDefault="00B51FB1" w:rsidP="00B51FB1">
      <w:pPr>
        <w:spacing w:after="0"/>
      </w:pPr>
      <w:r>
        <w:t>Б) Для углеродистых и нержавеющих сталей;</w:t>
      </w:r>
    </w:p>
    <w:p w:rsidR="00B51FB1" w:rsidRDefault="00B51FB1" w:rsidP="00B51FB1">
      <w:pPr>
        <w:spacing w:after="0"/>
      </w:pPr>
      <w:r>
        <w:t>В) Для низкоуглеродистых и низколегированных конструкционных сталей;</w:t>
      </w:r>
    </w:p>
    <w:p w:rsidR="00B51FB1" w:rsidRDefault="00B51FB1" w:rsidP="00B51FB1">
      <w:r>
        <w:t xml:space="preserve">Г) Для углеродистых, нержавеющих и высоколегированных конструкционных сталей. </w:t>
      </w:r>
    </w:p>
    <w:p w:rsidR="00B51FB1" w:rsidRPr="00B51FB1" w:rsidRDefault="00B51FB1" w:rsidP="00B51FB1">
      <w:pPr>
        <w:rPr>
          <w:b/>
        </w:rPr>
      </w:pPr>
      <w:r>
        <w:t>11.</w:t>
      </w:r>
      <w:r>
        <w:tab/>
        <w:t xml:space="preserve">   </w:t>
      </w:r>
      <w:proofErr w:type="gramStart"/>
      <w:r w:rsidRPr="00B51FB1">
        <w:rPr>
          <w:b/>
        </w:rPr>
        <w:t>Изменение</w:t>
      </w:r>
      <w:proofErr w:type="gramEnd"/>
      <w:r w:rsidRPr="00B51FB1">
        <w:rPr>
          <w:b/>
        </w:rPr>
        <w:t xml:space="preserve"> каких параметров увеличивает глубину проплавления?</w:t>
      </w:r>
    </w:p>
    <w:p w:rsidR="00B51FB1" w:rsidRDefault="00B51FB1" w:rsidP="00B51FB1">
      <w:pPr>
        <w:spacing w:after="0"/>
      </w:pPr>
      <w:r>
        <w:t>А) Диаметр электродной проволоки и сварочный ток;</w:t>
      </w:r>
    </w:p>
    <w:p w:rsidR="00B51FB1" w:rsidRDefault="00B51FB1" w:rsidP="00B51FB1">
      <w:pPr>
        <w:spacing w:after="0"/>
      </w:pPr>
      <w:r>
        <w:t>Б) Напряжение на дуге и скорость подачи электродной проволоки;</w:t>
      </w:r>
    </w:p>
    <w:p w:rsidR="00B51FB1" w:rsidRDefault="00B51FB1" w:rsidP="00B51FB1">
      <w:pPr>
        <w:spacing w:after="0"/>
      </w:pPr>
      <w:r>
        <w:t>В) Скорость сварки и скорость подачи электродной проволоки;</w:t>
      </w:r>
    </w:p>
    <w:p w:rsidR="00B51FB1" w:rsidRDefault="00B51FB1" w:rsidP="00B51FB1">
      <w:r>
        <w:t>Г) Выпуск электрода и вылет электрода.</w:t>
      </w:r>
    </w:p>
    <w:p w:rsidR="00B51FB1" w:rsidRPr="00B51FB1" w:rsidRDefault="00B51FB1" w:rsidP="00B51FB1">
      <w:pPr>
        <w:rPr>
          <w:b/>
        </w:rPr>
      </w:pPr>
      <w:r>
        <w:lastRenderedPageBreak/>
        <w:t>12.</w:t>
      </w:r>
      <w:r>
        <w:tab/>
        <w:t xml:space="preserve">   </w:t>
      </w:r>
      <w:r w:rsidRPr="00B51FB1">
        <w:rPr>
          <w:b/>
        </w:rPr>
        <w:t>Как влияет увеличение вылета электрода на сварочный процесс?</w:t>
      </w:r>
    </w:p>
    <w:p w:rsidR="00B51FB1" w:rsidRDefault="00B51FB1" w:rsidP="00B51FB1">
      <w:pPr>
        <w:spacing w:after="0"/>
      </w:pPr>
      <w:r>
        <w:t>А) Ухудшается газовая защита;</w:t>
      </w:r>
    </w:p>
    <w:p w:rsidR="00B51FB1" w:rsidRDefault="00B51FB1" w:rsidP="00B51FB1">
      <w:pPr>
        <w:spacing w:after="0"/>
      </w:pPr>
      <w:r>
        <w:t>Б) Усложняется техника сварки;</w:t>
      </w:r>
    </w:p>
    <w:p w:rsidR="00B51FB1" w:rsidRDefault="00B51FB1" w:rsidP="00B51FB1">
      <w:pPr>
        <w:spacing w:after="0"/>
      </w:pPr>
      <w:r>
        <w:t>В) Ухудшается устойчивость горения дуги;</w:t>
      </w:r>
    </w:p>
    <w:p w:rsidR="00B51FB1" w:rsidRDefault="00B51FB1" w:rsidP="00B51FB1">
      <w:r>
        <w:t>Г)  Уменьшается производительность сварки.</w:t>
      </w:r>
    </w:p>
    <w:p w:rsidR="00B51FB1" w:rsidRPr="00B51FB1" w:rsidRDefault="00B51FB1" w:rsidP="00B51FB1">
      <w:pPr>
        <w:rPr>
          <w:b/>
        </w:rPr>
      </w:pPr>
      <w:r>
        <w:t>13.</w:t>
      </w:r>
      <w:r>
        <w:tab/>
      </w:r>
      <w:r w:rsidRPr="00B51FB1">
        <w:rPr>
          <w:b/>
        </w:rPr>
        <w:t xml:space="preserve">  При каких параметрах дуга горит нестабильно?</w:t>
      </w:r>
    </w:p>
    <w:p w:rsidR="00B51FB1" w:rsidRDefault="00B51FB1" w:rsidP="00B51FB1">
      <w:pPr>
        <w:spacing w:after="0"/>
      </w:pPr>
      <w:r>
        <w:t>А) При обратной полярности, при уменьшении диаметра электродной проволоки, при увеличении тока;</w:t>
      </w:r>
    </w:p>
    <w:p w:rsidR="00B51FB1" w:rsidRDefault="00B51FB1" w:rsidP="00B51FB1">
      <w:pPr>
        <w:spacing w:after="0"/>
      </w:pPr>
      <w:r>
        <w:t>Б) При увеличении скорости подачи электродной проволоки, при увеличении расхода защитного газа, при уменьшении скорости сварки;</w:t>
      </w:r>
    </w:p>
    <w:p w:rsidR="00B51FB1" w:rsidRDefault="00B51FB1" w:rsidP="00B51FB1">
      <w:pPr>
        <w:spacing w:after="0"/>
      </w:pPr>
      <w:r>
        <w:t>В) При уменьшении вылета электрода, при уменьшении выпуска электрода, при уменьшении скорости подачи электродной проволоки;</w:t>
      </w:r>
    </w:p>
    <w:p w:rsidR="00B51FB1" w:rsidRDefault="00B51FB1" w:rsidP="00B51FB1">
      <w:r>
        <w:t>Г) При прямой полярности, при увеличении диаметра электродной проволоки, при увеличении вылета электрода.</w:t>
      </w:r>
    </w:p>
    <w:p w:rsidR="00B51FB1" w:rsidRPr="00B51FB1" w:rsidRDefault="00B51FB1" w:rsidP="00B51FB1">
      <w:pPr>
        <w:rPr>
          <w:b/>
        </w:rPr>
      </w:pPr>
      <w:r>
        <w:t>14.</w:t>
      </w:r>
      <w:r>
        <w:tab/>
        <w:t xml:space="preserve">   </w:t>
      </w:r>
      <w:r w:rsidRPr="00B51FB1">
        <w:rPr>
          <w:b/>
        </w:rPr>
        <w:t>Каким должен быть выпуск электрода при диаметре электродной проволоки 1,3 мм?</w:t>
      </w:r>
    </w:p>
    <w:p w:rsidR="00B51FB1" w:rsidRDefault="00B51FB1" w:rsidP="00B51FB1">
      <w:pPr>
        <w:spacing w:after="0"/>
      </w:pPr>
      <w:r>
        <w:t>А) 7 – 10 мм;</w:t>
      </w:r>
    </w:p>
    <w:p w:rsidR="00B51FB1" w:rsidRDefault="00B51FB1" w:rsidP="00B51FB1">
      <w:pPr>
        <w:spacing w:after="0"/>
      </w:pPr>
      <w:r>
        <w:t>Б) 10 – 12 мм;</w:t>
      </w:r>
    </w:p>
    <w:p w:rsidR="00B51FB1" w:rsidRDefault="00B51FB1" w:rsidP="00B51FB1">
      <w:pPr>
        <w:spacing w:after="0"/>
      </w:pPr>
      <w:r>
        <w:t>В) 12 – 13 мм;</w:t>
      </w:r>
    </w:p>
    <w:p w:rsidR="00B51FB1" w:rsidRDefault="00B51FB1" w:rsidP="00B51FB1">
      <w:r>
        <w:t>Г) 14 – 20 мм.</w:t>
      </w:r>
    </w:p>
    <w:p w:rsidR="00B51FB1" w:rsidRPr="00B51FB1" w:rsidRDefault="00B51FB1" w:rsidP="00B51FB1">
      <w:pPr>
        <w:rPr>
          <w:b/>
        </w:rPr>
      </w:pPr>
      <w:r>
        <w:t>15.</w:t>
      </w:r>
      <w:r>
        <w:tab/>
      </w:r>
      <w:r w:rsidRPr="00B51FB1">
        <w:rPr>
          <w:b/>
        </w:rPr>
        <w:t xml:space="preserve">   Каким должен быть вылет электрода при диаметре электродной проволоки 1 мм?</w:t>
      </w:r>
    </w:p>
    <w:p w:rsidR="00B51FB1" w:rsidRDefault="00B51FB1" w:rsidP="00B51FB1">
      <w:pPr>
        <w:spacing w:after="0"/>
      </w:pPr>
      <w:r>
        <w:t>А) 7 мм;</w:t>
      </w:r>
    </w:p>
    <w:p w:rsidR="00B51FB1" w:rsidRDefault="00B51FB1" w:rsidP="00B51FB1">
      <w:pPr>
        <w:spacing w:after="0"/>
      </w:pPr>
      <w:r>
        <w:t>Б) 8 мм;</w:t>
      </w:r>
    </w:p>
    <w:p w:rsidR="00B51FB1" w:rsidRDefault="00B51FB1" w:rsidP="00B51FB1">
      <w:pPr>
        <w:spacing w:after="0"/>
      </w:pPr>
      <w:r>
        <w:t>В) 16 мм;</w:t>
      </w:r>
    </w:p>
    <w:p w:rsidR="00B51FB1" w:rsidRDefault="00B51FB1" w:rsidP="00B51FB1">
      <w:r>
        <w:t>Г) 26 мм.</w:t>
      </w:r>
    </w:p>
    <w:p w:rsidR="00B51FB1" w:rsidRPr="00B51FB1" w:rsidRDefault="00B51FB1" w:rsidP="00B51FB1">
      <w:pPr>
        <w:rPr>
          <w:b/>
        </w:rPr>
      </w:pPr>
      <w:r>
        <w:t>16.</w:t>
      </w:r>
      <w:r>
        <w:tab/>
        <w:t xml:space="preserve">   </w:t>
      </w:r>
      <w:r w:rsidRPr="00B51FB1">
        <w:rPr>
          <w:b/>
        </w:rPr>
        <w:t>Каков наклон сварочной горелки в плоскости шва при сварке стыковых соединений в нижнем положении?</w:t>
      </w:r>
    </w:p>
    <w:p w:rsidR="00B51FB1" w:rsidRDefault="00B51FB1" w:rsidP="00B51FB1">
      <w:pPr>
        <w:spacing w:after="0"/>
      </w:pPr>
      <w:r>
        <w:t>А) 30 - 50°;</w:t>
      </w:r>
    </w:p>
    <w:p w:rsidR="00B51FB1" w:rsidRDefault="00B51FB1" w:rsidP="00B51FB1">
      <w:pPr>
        <w:spacing w:after="0"/>
      </w:pPr>
      <w:r>
        <w:t>Б)  50 - 60°;</w:t>
      </w:r>
    </w:p>
    <w:p w:rsidR="00B51FB1" w:rsidRDefault="00B51FB1" w:rsidP="00B51FB1">
      <w:pPr>
        <w:spacing w:after="0"/>
      </w:pPr>
      <w:r>
        <w:t>В) 60 - 80°;</w:t>
      </w:r>
    </w:p>
    <w:p w:rsidR="00B51FB1" w:rsidRDefault="00B51FB1" w:rsidP="00B51FB1">
      <w:r>
        <w:t>Г) 90°.</w:t>
      </w:r>
    </w:p>
    <w:p w:rsidR="00B51FB1" w:rsidRPr="00B51FB1" w:rsidRDefault="00B51FB1" w:rsidP="00B51FB1">
      <w:pPr>
        <w:rPr>
          <w:b/>
        </w:rPr>
      </w:pPr>
      <w:r>
        <w:t>17.</w:t>
      </w:r>
      <w:r>
        <w:tab/>
        <w:t xml:space="preserve">  </w:t>
      </w:r>
      <w:r w:rsidRPr="00B51FB1">
        <w:rPr>
          <w:b/>
        </w:rPr>
        <w:t>Направление движение сварочной горелки при сварке стыковых соединений в нижнем положении?</w:t>
      </w:r>
    </w:p>
    <w:p w:rsidR="00B51FB1" w:rsidRDefault="00B51FB1" w:rsidP="00B51FB1">
      <w:pPr>
        <w:spacing w:after="0"/>
      </w:pPr>
      <w:r>
        <w:t>А) Вертикально;</w:t>
      </w:r>
    </w:p>
    <w:p w:rsidR="00B51FB1" w:rsidRDefault="00B51FB1" w:rsidP="00B51FB1">
      <w:pPr>
        <w:spacing w:after="0"/>
      </w:pPr>
      <w:r>
        <w:t>Б) Углом назад;</w:t>
      </w:r>
    </w:p>
    <w:p w:rsidR="00B51FB1" w:rsidRDefault="00B51FB1" w:rsidP="00B51FB1">
      <w:pPr>
        <w:spacing w:after="0"/>
      </w:pPr>
      <w:r>
        <w:t>В) Углом вперед;</w:t>
      </w:r>
    </w:p>
    <w:p w:rsidR="00B51FB1" w:rsidRDefault="00B51FB1" w:rsidP="00B51FB1">
      <w:r>
        <w:t>Г) Не играет роли.</w:t>
      </w:r>
    </w:p>
    <w:p w:rsidR="00B51FB1" w:rsidRPr="00B51FB1" w:rsidRDefault="00B51FB1" w:rsidP="00B51FB1">
      <w:pPr>
        <w:rPr>
          <w:b/>
        </w:rPr>
      </w:pPr>
      <w:r>
        <w:lastRenderedPageBreak/>
        <w:t>18.</w:t>
      </w:r>
      <w:r>
        <w:tab/>
        <w:t xml:space="preserve">  </w:t>
      </w:r>
      <w:r w:rsidRPr="00B51FB1">
        <w:rPr>
          <w:b/>
        </w:rPr>
        <w:t>Направление движение сварочной горелки при сварке стыковых соединений в вертикальном положении?</w:t>
      </w:r>
    </w:p>
    <w:p w:rsidR="00B51FB1" w:rsidRDefault="00B51FB1" w:rsidP="00B51FB1">
      <w:pPr>
        <w:spacing w:after="0"/>
      </w:pPr>
      <w:r>
        <w:t>А) Сверху вниз, углом назад;</w:t>
      </w:r>
    </w:p>
    <w:p w:rsidR="00B51FB1" w:rsidRDefault="00B51FB1" w:rsidP="00B51FB1">
      <w:pPr>
        <w:spacing w:after="0"/>
      </w:pPr>
      <w:r>
        <w:t>Б) Снизу вверх,  углом назад;</w:t>
      </w:r>
    </w:p>
    <w:p w:rsidR="00B51FB1" w:rsidRDefault="00B51FB1" w:rsidP="00B51FB1">
      <w:pPr>
        <w:spacing w:after="0"/>
      </w:pPr>
      <w:r>
        <w:t>В) Сверху вниз, углом вперед;</w:t>
      </w:r>
    </w:p>
    <w:p w:rsidR="00B51FB1" w:rsidRDefault="00B51FB1" w:rsidP="00B51FB1">
      <w:pPr>
        <w:spacing w:after="0"/>
      </w:pPr>
      <w:r>
        <w:t xml:space="preserve">Г) Снизу вверх, перпендикулярно. </w:t>
      </w:r>
    </w:p>
    <w:p w:rsidR="00B51FB1" w:rsidRPr="00B51FB1" w:rsidRDefault="00B51FB1" w:rsidP="00B51FB1">
      <w:pPr>
        <w:rPr>
          <w:b/>
        </w:rPr>
      </w:pPr>
      <w:r>
        <w:t>19.</w:t>
      </w:r>
      <w:r>
        <w:tab/>
        <w:t xml:space="preserve">   </w:t>
      </w:r>
      <w:r w:rsidRPr="00B51FB1">
        <w:rPr>
          <w:b/>
        </w:rPr>
        <w:t xml:space="preserve">Какой наклон сварочной горелки в плоскости шва, при выполнении стыкового вертикального шва? </w:t>
      </w:r>
    </w:p>
    <w:p w:rsidR="00B51FB1" w:rsidRDefault="00B51FB1" w:rsidP="00B51FB1">
      <w:pPr>
        <w:spacing w:after="0"/>
      </w:pPr>
      <w:r>
        <w:t>А) 75 -95°;</w:t>
      </w:r>
    </w:p>
    <w:p w:rsidR="00B51FB1" w:rsidRDefault="00B51FB1" w:rsidP="00B51FB1">
      <w:pPr>
        <w:spacing w:after="0"/>
      </w:pPr>
      <w:r>
        <w:t>Б) 55 - 75°;</w:t>
      </w:r>
    </w:p>
    <w:p w:rsidR="00B51FB1" w:rsidRDefault="00B51FB1" w:rsidP="00B51FB1">
      <w:pPr>
        <w:spacing w:after="0"/>
      </w:pPr>
      <w:r>
        <w:t>В) 35 - 55°;</w:t>
      </w:r>
    </w:p>
    <w:p w:rsidR="00B51FB1" w:rsidRDefault="00B51FB1" w:rsidP="00B51FB1">
      <w:r>
        <w:t>Г) 20 - 30°.</w:t>
      </w:r>
    </w:p>
    <w:p w:rsidR="00B51FB1" w:rsidRPr="00B51FB1" w:rsidRDefault="00B51FB1" w:rsidP="00B51FB1">
      <w:pPr>
        <w:rPr>
          <w:b/>
        </w:rPr>
      </w:pPr>
      <w:r>
        <w:t>20.</w:t>
      </w:r>
      <w:r>
        <w:tab/>
      </w:r>
      <w:r w:rsidRPr="00B51FB1">
        <w:rPr>
          <w:b/>
        </w:rPr>
        <w:t>В каких случаях выполняют колебательные движения горелкой при выполнении вертикальных стыковых швов?</w:t>
      </w:r>
    </w:p>
    <w:p w:rsidR="00B51FB1" w:rsidRDefault="00B51FB1" w:rsidP="00B51FB1">
      <w:pPr>
        <w:spacing w:after="0"/>
      </w:pPr>
      <w:r>
        <w:t xml:space="preserve">А) При </w:t>
      </w:r>
      <w:bookmarkStart w:id="0" w:name="_GoBack"/>
      <w:r>
        <w:t>толщине металла – 1 мм;</w:t>
      </w:r>
    </w:p>
    <w:p w:rsidR="00B51FB1" w:rsidRDefault="00B51FB1" w:rsidP="00B51FB1">
      <w:pPr>
        <w:spacing w:after="0"/>
      </w:pPr>
      <w:r>
        <w:t>Б) При толщине металла – 2 мм;</w:t>
      </w:r>
    </w:p>
    <w:p w:rsidR="00B51FB1" w:rsidRDefault="00B51FB1" w:rsidP="00B51FB1">
      <w:pPr>
        <w:spacing w:after="0"/>
      </w:pPr>
      <w:r>
        <w:t xml:space="preserve">В) При толщине </w:t>
      </w:r>
      <w:bookmarkEnd w:id="0"/>
      <w:r>
        <w:t>металла – 3 мм;</w:t>
      </w:r>
    </w:p>
    <w:p w:rsidR="00B51FB1" w:rsidRDefault="00B51FB1" w:rsidP="00B51FB1">
      <w:r>
        <w:t>Г) При толщине металла – 4 мм.</w:t>
      </w:r>
    </w:p>
    <w:p w:rsidR="0095582C" w:rsidRDefault="0095582C"/>
    <w:sectPr w:rsidR="0095582C" w:rsidSect="00B51F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B1"/>
    <w:rsid w:val="0095582C"/>
    <w:rsid w:val="00B51FB1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2020-04-28T10:35:00Z</dcterms:created>
  <dcterms:modified xsi:type="dcterms:W3CDTF">2020-04-28T10:40:00Z</dcterms:modified>
</cp:coreProperties>
</file>