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460" w:rsidRPr="009968F5" w:rsidRDefault="00772460" w:rsidP="00772460">
      <w:pPr>
        <w:spacing w:line="276" w:lineRule="auto"/>
        <w:ind w:firstLine="709"/>
        <w:jc w:val="center"/>
        <w:rPr>
          <w:b/>
        </w:rPr>
      </w:pPr>
      <w:r>
        <w:rPr>
          <w:b/>
        </w:rPr>
        <w:t>0</w:t>
      </w:r>
      <w:r w:rsidR="00C63BE5">
        <w:rPr>
          <w:b/>
        </w:rPr>
        <w:t>6</w:t>
      </w:r>
      <w:bookmarkStart w:id="0" w:name="_GoBack"/>
      <w:bookmarkEnd w:id="0"/>
      <w:r w:rsidRPr="009968F5">
        <w:rPr>
          <w:b/>
        </w:rPr>
        <w:t>.0</w:t>
      </w:r>
      <w:r>
        <w:rPr>
          <w:b/>
        </w:rPr>
        <w:t>6</w:t>
      </w:r>
      <w:r w:rsidRPr="009968F5">
        <w:rPr>
          <w:b/>
        </w:rPr>
        <w:t>.2020</w:t>
      </w:r>
    </w:p>
    <w:p w:rsidR="00772460" w:rsidRPr="009968F5" w:rsidRDefault="00772460" w:rsidP="00772460">
      <w:pPr>
        <w:spacing w:line="276" w:lineRule="auto"/>
        <w:ind w:firstLine="709"/>
        <w:jc w:val="center"/>
        <w:rPr>
          <w:b/>
        </w:rPr>
      </w:pPr>
      <w:r w:rsidRPr="009968F5">
        <w:rPr>
          <w:b/>
        </w:rPr>
        <w:t>ЗДРАВСТВУЙТЕ!</w:t>
      </w:r>
    </w:p>
    <w:p w:rsidR="00986C37" w:rsidRDefault="00772460" w:rsidP="00986C37">
      <w:r w:rsidRPr="005E4B53">
        <w:rPr>
          <w:b/>
        </w:rPr>
        <w:t xml:space="preserve">Тема урока: </w:t>
      </w:r>
      <w:r w:rsidRPr="00986C37">
        <w:t>Консультации</w:t>
      </w:r>
      <w:r w:rsidR="00986C37" w:rsidRPr="00986C37">
        <w:t xml:space="preserve"> </w:t>
      </w:r>
      <w:r w:rsidR="00986C37" w:rsidRPr="00986C37">
        <w:t xml:space="preserve">по </w:t>
      </w:r>
      <w:r w:rsidR="00986C37">
        <w:t xml:space="preserve">экзамену </w:t>
      </w:r>
    </w:p>
    <w:p w:rsidR="00772460" w:rsidRPr="00A24F05" w:rsidRDefault="00A24F05" w:rsidP="00772460">
      <w:pPr>
        <w:spacing w:line="276" w:lineRule="auto"/>
        <w:ind w:firstLine="709"/>
        <w:rPr>
          <w:b/>
        </w:rPr>
      </w:pPr>
      <w:r w:rsidRPr="00A24F05">
        <w:rPr>
          <w:b/>
        </w:rPr>
        <w:t xml:space="preserve">Задача </w:t>
      </w:r>
      <w:r w:rsidR="00986C37">
        <w:rPr>
          <w:b/>
        </w:rPr>
        <w:t>1</w:t>
      </w:r>
    </w:p>
    <w:p w:rsidR="00A24F05" w:rsidRPr="00A24F05" w:rsidRDefault="00A24F05" w:rsidP="00A24F05">
      <w:pPr>
        <w:spacing w:after="0" w:line="276" w:lineRule="auto"/>
        <w:ind w:firstLine="709"/>
        <w:jc w:val="both"/>
        <w:rPr>
          <w:rFonts w:eastAsia="Times New Roman" w:cs="Times New Roman"/>
          <w:szCs w:val="28"/>
          <w:lang w:bidi="en-US"/>
        </w:rPr>
      </w:pPr>
      <w:r w:rsidRPr="00A24F05">
        <w:rPr>
          <w:rFonts w:eastAsia="Times New Roman" w:cs="Times New Roman"/>
          <w:b/>
          <w:szCs w:val="28"/>
          <w:lang w:bidi="en-US"/>
        </w:rPr>
        <w:t>Необходимо произвести сварку стыкового соединения пластин (в нижнем положении) изготовленных из стали марки Ст</w:t>
      </w:r>
      <w:proofErr w:type="gramStart"/>
      <w:r w:rsidRPr="00A24F05">
        <w:rPr>
          <w:rFonts w:eastAsia="Times New Roman" w:cs="Times New Roman"/>
          <w:b/>
          <w:szCs w:val="28"/>
          <w:lang w:bidi="en-US"/>
        </w:rPr>
        <w:t>2</w:t>
      </w:r>
      <w:proofErr w:type="gramEnd"/>
      <w:r w:rsidRPr="00A24F05">
        <w:rPr>
          <w:rFonts w:eastAsia="Times New Roman" w:cs="Times New Roman"/>
          <w:b/>
          <w:szCs w:val="28"/>
          <w:lang w:bidi="en-US"/>
        </w:rPr>
        <w:t xml:space="preserve"> толщиной 40 мм.</w:t>
      </w:r>
      <w:r w:rsidRPr="00A24F05">
        <w:rPr>
          <w:rFonts w:eastAsia="Times New Roman" w:cs="Times New Roman"/>
          <w:szCs w:val="28"/>
          <w:lang w:bidi="en-US"/>
        </w:rPr>
        <w:t xml:space="preserve"> </w:t>
      </w:r>
    </w:p>
    <w:p w:rsidR="00A24F05" w:rsidRDefault="00A24F05" w:rsidP="00A24F05">
      <w:pPr>
        <w:spacing w:line="276" w:lineRule="auto"/>
        <w:ind w:firstLine="709"/>
        <w:rPr>
          <w:rFonts w:eastAsia="Times New Roman" w:cs="Times New Roman"/>
          <w:b/>
          <w:szCs w:val="28"/>
          <w:lang w:bidi="en-US"/>
        </w:rPr>
      </w:pPr>
      <w:r w:rsidRPr="00A24F05">
        <w:rPr>
          <w:rFonts w:eastAsia="Times New Roman" w:cs="Times New Roman"/>
          <w:b/>
          <w:szCs w:val="28"/>
          <w:lang w:bidi="en-US"/>
        </w:rPr>
        <w:t>Подберите режим сварки.</w:t>
      </w:r>
    </w:p>
    <w:p w:rsidR="00A24F05" w:rsidRDefault="00A24F05" w:rsidP="00A24F05">
      <w:pPr>
        <w:spacing w:line="276" w:lineRule="auto"/>
        <w:ind w:firstLine="709"/>
        <w:rPr>
          <w:rFonts w:eastAsia="Times New Roman" w:cs="Times New Roman"/>
          <w:szCs w:val="28"/>
          <w:lang w:bidi="en-US"/>
        </w:rPr>
      </w:pPr>
      <w:r>
        <w:rPr>
          <w:rFonts w:eastAsia="Times New Roman" w:cs="Times New Roman"/>
          <w:szCs w:val="28"/>
          <w:lang w:bidi="en-US"/>
        </w:rPr>
        <w:t>Решение</w:t>
      </w:r>
    </w:p>
    <w:p w:rsidR="00A24F05" w:rsidRDefault="00A24F05" w:rsidP="00A24F05">
      <w:pPr>
        <w:spacing w:line="276" w:lineRule="auto"/>
        <w:ind w:firstLine="709"/>
        <w:rPr>
          <w:rFonts w:eastAsia="Times New Roman" w:cs="Times New Roman"/>
          <w:szCs w:val="28"/>
          <w:lang w:bidi="en-US"/>
        </w:rPr>
      </w:pPr>
      <w:r>
        <w:rPr>
          <w:rFonts w:eastAsia="Times New Roman" w:cs="Times New Roman"/>
          <w:szCs w:val="28"/>
          <w:lang w:bidi="en-US"/>
        </w:rPr>
        <w:t xml:space="preserve">решение начнем с анализа вида соединения – стыковое. Толщина пластин одинаковая. Толщина пластин 40 мм – </w:t>
      </w:r>
      <w:proofErr w:type="gramStart"/>
      <w:r>
        <w:rPr>
          <w:rFonts w:eastAsia="Times New Roman" w:cs="Times New Roman"/>
          <w:szCs w:val="28"/>
          <w:lang w:bidi="en-US"/>
        </w:rPr>
        <w:t>значит</w:t>
      </w:r>
      <w:proofErr w:type="gramEnd"/>
      <w:r>
        <w:rPr>
          <w:rFonts w:eastAsia="Times New Roman" w:cs="Times New Roman"/>
          <w:szCs w:val="28"/>
          <w:lang w:bidi="en-US"/>
        </w:rPr>
        <w:t xml:space="preserve"> потребуется разделка кромок, разделка </w:t>
      </w:r>
      <w:r>
        <w:rPr>
          <w:rFonts w:eastAsia="Times New Roman" w:cs="Times New Roman"/>
          <w:szCs w:val="28"/>
          <w:lang w:val="en-US" w:bidi="en-US"/>
        </w:rPr>
        <w:t>X</w:t>
      </w:r>
      <w:r>
        <w:rPr>
          <w:rFonts w:eastAsia="Times New Roman" w:cs="Times New Roman"/>
          <w:szCs w:val="28"/>
          <w:lang w:bidi="en-US"/>
        </w:rPr>
        <w:t xml:space="preserve"> – образная, угол разделки 60°. Притупление кромок 3 мм.</w:t>
      </w:r>
      <w:r w:rsidR="00205326">
        <w:rPr>
          <w:rFonts w:eastAsia="Times New Roman" w:cs="Times New Roman"/>
          <w:szCs w:val="28"/>
          <w:lang w:bidi="en-US"/>
        </w:rPr>
        <w:t xml:space="preserve"> Для корневого шва диаметр электрода 3 мм, далее второй и последующие слои электродами диаметром 4-6 мм. Сварка многослойная. Работают не менее двух сварщиков</w:t>
      </w:r>
      <w:r w:rsidR="0040675F">
        <w:rPr>
          <w:rFonts w:eastAsia="Times New Roman" w:cs="Times New Roman"/>
          <w:szCs w:val="28"/>
          <w:lang w:bidi="en-US"/>
        </w:rPr>
        <w:t>. Сварку ведут блоками навстречу друг другу.</w:t>
      </w:r>
      <w:r w:rsidR="00205326">
        <w:rPr>
          <w:rFonts w:eastAsia="Times New Roman" w:cs="Times New Roman"/>
          <w:szCs w:val="28"/>
          <w:lang w:bidi="en-US"/>
        </w:rPr>
        <w:t xml:space="preserve"> </w:t>
      </w:r>
    </w:p>
    <w:p w:rsidR="00205326" w:rsidRDefault="0040675F" w:rsidP="00A24F05">
      <w:pPr>
        <w:spacing w:line="276" w:lineRule="auto"/>
        <w:ind w:firstLine="709"/>
      </w:pPr>
      <w:r>
        <w:t>Режим сварки</w:t>
      </w:r>
      <w:r w:rsidR="00150037">
        <w:t>:</w:t>
      </w:r>
      <w:r>
        <w:t xml:space="preserve"> </w:t>
      </w:r>
    </w:p>
    <w:p w:rsidR="0040675F" w:rsidRDefault="00150037" w:rsidP="00A24F05">
      <w:pPr>
        <w:spacing w:line="276" w:lineRule="auto"/>
        <w:ind w:firstLine="709"/>
      </w:pPr>
      <w:r>
        <w:t xml:space="preserve">- </w:t>
      </w:r>
      <w:r w:rsidR="0040675F">
        <w:t>род тока постоянный, прямой полярности;</w:t>
      </w:r>
    </w:p>
    <w:p w:rsidR="008711D6" w:rsidRDefault="00150037" w:rsidP="00A24F05">
      <w:pPr>
        <w:spacing w:line="276" w:lineRule="auto"/>
        <w:ind w:firstLine="709"/>
      </w:pPr>
      <w:r>
        <w:t xml:space="preserve">- </w:t>
      </w:r>
      <w:r w:rsidR="008711D6">
        <w:t>сила тока для корневого шва при диаметре электрода 3 мм – 100 …</w:t>
      </w:r>
    </w:p>
    <w:p w:rsidR="0040675F" w:rsidRDefault="008711D6" w:rsidP="00A24F05">
      <w:pPr>
        <w:spacing w:line="276" w:lineRule="auto"/>
        <w:ind w:firstLine="709"/>
      </w:pPr>
      <w:r>
        <w:t>140</w:t>
      </w:r>
      <w:proofErr w:type="gramStart"/>
      <w:r>
        <w:t xml:space="preserve"> А</w:t>
      </w:r>
      <w:proofErr w:type="gramEnd"/>
      <w:r>
        <w:t>;</w:t>
      </w:r>
    </w:p>
    <w:p w:rsidR="008711D6" w:rsidRDefault="00150037" w:rsidP="00A24F05">
      <w:pPr>
        <w:spacing w:line="276" w:lineRule="auto"/>
        <w:ind w:firstLine="709"/>
      </w:pPr>
      <w:r>
        <w:t xml:space="preserve">- </w:t>
      </w:r>
      <w:r w:rsidR="008711D6">
        <w:t xml:space="preserve">сила тока для последующей сварки электродом 6 мм </w:t>
      </w:r>
      <w:r w:rsidR="008711D6">
        <w:rPr>
          <w:lang w:val="en-US"/>
        </w:rPr>
        <w:t>I</w:t>
      </w:r>
      <w:proofErr w:type="spellStart"/>
      <w:r w:rsidR="008711D6">
        <w:t>св</w:t>
      </w:r>
      <w:proofErr w:type="spellEnd"/>
      <w:r w:rsidR="008711D6">
        <w:t>=(20+6</w:t>
      </w:r>
      <w:r w:rsidR="008711D6">
        <w:rPr>
          <w:lang w:val="en-US"/>
        </w:rPr>
        <w:t>d</w:t>
      </w:r>
      <w:r w:rsidR="008711D6">
        <w:t>э)</w:t>
      </w:r>
      <w:r w:rsidR="008711D6">
        <w:rPr>
          <w:lang w:val="en-US"/>
        </w:rPr>
        <w:t>d</w:t>
      </w:r>
      <w:r w:rsidR="008711D6">
        <w:t>э =(20+6*6</w:t>
      </w:r>
      <w:r>
        <w:t>)*6=56*6=336</w:t>
      </w:r>
      <w:proofErr w:type="gramStart"/>
      <w:r>
        <w:t xml:space="preserve"> А</w:t>
      </w:r>
      <w:proofErr w:type="gramEnd"/>
      <w:r>
        <w:t>;</w:t>
      </w:r>
    </w:p>
    <w:p w:rsidR="00150037" w:rsidRDefault="00150037" w:rsidP="00A24F05">
      <w:pPr>
        <w:spacing w:line="276" w:lineRule="auto"/>
        <w:ind w:firstLine="709"/>
      </w:pPr>
      <w:r>
        <w:t>- напряжение от 20…36 В.</w:t>
      </w:r>
    </w:p>
    <w:p w:rsidR="00986C37" w:rsidRDefault="00986C37" w:rsidP="00A24F05">
      <w:pPr>
        <w:spacing w:line="276" w:lineRule="auto"/>
        <w:ind w:firstLine="709"/>
      </w:pPr>
      <w:r>
        <w:t>Литература</w:t>
      </w:r>
    </w:p>
    <w:p w:rsidR="00986C37" w:rsidRDefault="00986C37" w:rsidP="00A24F05">
      <w:pPr>
        <w:spacing w:line="276" w:lineRule="auto"/>
        <w:ind w:firstLine="709"/>
      </w:pPr>
      <w:r>
        <w:t xml:space="preserve"> Иллюстрированное пособие сварщика, стр. 26</w:t>
      </w:r>
      <w:r w:rsidR="00C63BE5">
        <w:t>.</w:t>
      </w:r>
    </w:p>
    <w:p w:rsidR="002B1B16" w:rsidRDefault="002B1B16" w:rsidP="00A24F05">
      <w:pPr>
        <w:spacing w:line="276" w:lineRule="auto"/>
        <w:ind w:firstLine="709"/>
        <w:rPr>
          <w:noProof/>
          <w:lang w:eastAsia="ru-RU"/>
        </w:rPr>
      </w:pPr>
    </w:p>
    <w:p w:rsidR="002B1B16" w:rsidRDefault="002B1B16" w:rsidP="00A24F05">
      <w:pPr>
        <w:spacing w:line="276" w:lineRule="auto"/>
        <w:ind w:firstLine="709"/>
        <w:rPr>
          <w:noProof/>
          <w:lang w:eastAsia="ru-RU"/>
        </w:rPr>
      </w:pPr>
    </w:p>
    <w:p w:rsidR="002B1B16" w:rsidRDefault="002B1B16" w:rsidP="00A24F05">
      <w:pPr>
        <w:spacing w:line="276" w:lineRule="auto"/>
        <w:ind w:firstLine="709"/>
        <w:rPr>
          <w:noProof/>
          <w:lang w:eastAsia="ru-RU"/>
        </w:rPr>
      </w:pPr>
    </w:p>
    <w:p w:rsidR="00986C37" w:rsidRDefault="00986C37" w:rsidP="00A24F05">
      <w:pPr>
        <w:spacing w:line="276" w:lineRule="auto"/>
        <w:ind w:firstLine="709"/>
        <w:rPr>
          <w:noProof/>
          <w:lang w:eastAsia="ru-RU"/>
        </w:rPr>
      </w:pPr>
    </w:p>
    <w:p w:rsidR="002B1B16" w:rsidRDefault="002B1B16" w:rsidP="00A24F05">
      <w:pPr>
        <w:spacing w:line="276" w:lineRule="auto"/>
        <w:ind w:firstLine="709"/>
        <w:rPr>
          <w:noProof/>
          <w:lang w:eastAsia="ru-RU"/>
        </w:rPr>
      </w:pPr>
    </w:p>
    <w:p w:rsidR="002B1B16" w:rsidRDefault="002B1B16" w:rsidP="00A24F05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EC414C">
            <wp:extent cx="3610960" cy="5157216"/>
            <wp:effectExtent l="0" t="0" r="889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37" cy="5163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B16" w:rsidRDefault="002B1B16" w:rsidP="00A24F05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Задача 2</w:t>
      </w:r>
    </w:p>
    <w:p w:rsidR="002B1B16" w:rsidRPr="002B1B16" w:rsidRDefault="002B1B16" w:rsidP="002B1B16">
      <w:pPr>
        <w:spacing w:after="0" w:line="276" w:lineRule="auto"/>
        <w:ind w:firstLine="709"/>
        <w:rPr>
          <w:rFonts w:eastAsia="Calibri" w:cs="Times New Roman"/>
          <w:b/>
          <w:sz w:val="24"/>
          <w:szCs w:val="24"/>
        </w:rPr>
      </w:pPr>
      <w:r w:rsidRPr="002B1B16">
        <w:rPr>
          <w:rFonts w:eastAsia="Calibri" w:cs="Times New Roman"/>
          <w:b/>
          <w:sz w:val="24"/>
          <w:szCs w:val="24"/>
        </w:rPr>
        <w:t>Расшифруйте условное обозначение электрода</w:t>
      </w:r>
    </w:p>
    <w:p w:rsidR="002B1B16" w:rsidRPr="002B1B16" w:rsidRDefault="002B1B16" w:rsidP="002B1B16">
      <w:pPr>
        <w:spacing w:after="0" w:line="276" w:lineRule="auto"/>
        <w:ind w:firstLine="709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3202"/>
        <w:gridCol w:w="1491"/>
      </w:tblGrid>
      <w:tr w:rsidR="002B1B16" w:rsidRPr="002B1B16" w:rsidTr="00CB64DE">
        <w:trPr>
          <w:trHeight w:val="238"/>
        </w:trPr>
        <w:tc>
          <w:tcPr>
            <w:tcW w:w="0" w:type="auto"/>
          </w:tcPr>
          <w:p w:rsidR="002B1B16" w:rsidRPr="002B1B16" w:rsidRDefault="002B1B16" w:rsidP="002B1B16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Times New Roman"/>
                <w:color w:val="000000"/>
                <w:sz w:val="23"/>
                <w:szCs w:val="23"/>
              </w:rPr>
            </w:pPr>
            <w:r w:rsidRPr="002B1B16">
              <w:rPr>
                <w:rFonts w:eastAsia="Calibri" w:cs="Times New Roman"/>
                <w:color w:val="000000"/>
                <w:sz w:val="23"/>
                <w:szCs w:val="23"/>
              </w:rPr>
              <w:t>Э 42А - УОНИ-13/45А-4,0-УД</w:t>
            </w:r>
          </w:p>
        </w:tc>
        <w:tc>
          <w:tcPr>
            <w:tcW w:w="0" w:type="auto"/>
            <w:vMerge w:val="restart"/>
            <w:vAlign w:val="center"/>
          </w:tcPr>
          <w:p w:rsidR="002B1B16" w:rsidRPr="002B1B16" w:rsidRDefault="002B1B16" w:rsidP="002B1B16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Times New Roman"/>
                <w:color w:val="000000"/>
                <w:sz w:val="23"/>
                <w:szCs w:val="23"/>
              </w:rPr>
            </w:pPr>
            <w:r w:rsidRPr="002B1B16">
              <w:rPr>
                <w:rFonts w:eastAsia="Calibri" w:cs="Times New Roman"/>
                <w:color w:val="000000"/>
                <w:sz w:val="23"/>
                <w:szCs w:val="23"/>
              </w:rPr>
              <w:t>Гост 5264-80</w:t>
            </w:r>
          </w:p>
        </w:tc>
      </w:tr>
      <w:tr w:rsidR="002B1B16" w:rsidRPr="002B1B16" w:rsidTr="00CB64DE">
        <w:trPr>
          <w:trHeight w:val="237"/>
        </w:trPr>
        <w:tc>
          <w:tcPr>
            <w:tcW w:w="0" w:type="auto"/>
          </w:tcPr>
          <w:p w:rsidR="002B1B16" w:rsidRPr="002B1B16" w:rsidRDefault="002B1B16" w:rsidP="002B1B16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 w:cs="Times New Roman"/>
                <w:color w:val="000000"/>
                <w:sz w:val="23"/>
                <w:szCs w:val="23"/>
              </w:rPr>
            </w:pPr>
            <w:r w:rsidRPr="002B1B16">
              <w:rPr>
                <w:rFonts w:eastAsia="Calibri" w:cs="Times New Roman"/>
                <w:color w:val="000000"/>
                <w:sz w:val="23"/>
                <w:szCs w:val="23"/>
              </w:rPr>
              <w:t>Е412(4)- Б20</w:t>
            </w:r>
          </w:p>
        </w:tc>
        <w:tc>
          <w:tcPr>
            <w:tcW w:w="0" w:type="auto"/>
            <w:vMerge/>
          </w:tcPr>
          <w:p w:rsidR="002B1B16" w:rsidRPr="002B1B16" w:rsidRDefault="002B1B16" w:rsidP="002B1B16">
            <w:pPr>
              <w:autoSpaceDE w:val="0"/>
              <w:autoSpaceDN w:val="0"/>
              <w:adjustRightInd w:val="0"/>
              <w:spacing w:after="0"/>
              <w:rPr>
                <w:rFonts w:eastAsia="Calibri" w:cs="Times New Roman"/>
                <w:color w:val="000000"/>
                <w:sz w:val="23"/>
                <w:szCs w:val="23"/>
              </w:rPr>
            </w:pPr>
          </w:p>
        </w:tc>
      </w:tr>
    </w:tbl>
    <w:p w:rsidR="002B1B16" w:rsidRDefault="002B1B16" w:rsidP="00A24F05">
      <w:pPr>
        <w:spacing w:line="276" w:lineRule="auto"/>
        <w:ind w:firstLine="709"/>
        <w:rPr>
          <w:noProof/>
          <w:lang w:eastAsia="ru-RU"/>
        </w:rPr>
      </w:pPr>
    </w:p>
    <w:p w:rsidR="002B1B16" w:rsidRDefault="002B1B16" w:rsidP="00A24F05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4D771A">
            <wp:extent cx="2731135" cy="2402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B16" w:rsidRDefault="002B1B16" w:rsidP="00A24F05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78012" cy="5201107"/>
            <wp:effectExtent l="0" t="0" r="0" b="0"/>
            <wp:docPr id="4" name="Рисунок 4" descr="I:\Учебные программы 2018-2019 уч.г\Сварщик\Фото\str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Учебные программы 2018-2019 уч.г\Сварщик\Фото\str-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927" cy="520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16" w:rsidRDefault="002B1B16" w:rsidP="00A24F05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Литература: Иллюстрированное пособие сварщика, стр</w:t>
      </w:r>
      <w:r w:rsidR="00C63BE5">
        <w:rPr>
          <w:noProof/>
          <w:lang w:eastAsia="ru-RU"/>
        </w:rPr>
        <w:t>.</w:t>
      </w:r>
      <w:r>
        <w:rPr>
          <w:noProof/>
          <w:lang w:eastAsia="ru-RU"/>
        </w:rPr>
        <w:t xml:space="preserve"> 16,17.</w:t>
      </w:r>
    </w:p>
    <w:p w:rsidR="002B1B16" w:rsidRDefault="002B1B16" w:rsidP="00A24F05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Задача 3</w:t>
      </w:r>
    </w:p>
    <w:p w:rsidR="002B1B16" w:rsidRPr="002B1B16" w:rsidRDefault="002B1B16" w:rsidP="002B1B16">
      <w:pPr>
        <w:spacing w:after="0" w:line="276" w:lineRule="auto"/>
        <w:ind w:firstLine="709"/>
        <w:rPr>
          <w:rFonts w:eastAsia="Calibri" w:cs="Times New Roman"/>
          <w:b/>
          <w:sz w:val="24"/>
          <w:szCs w:val="24"/>
        </w:rPr>
      </w:pPr>
      <w:r w:rsidRPr="002B1B16">
        <w:rPr>
          <w:rFonts w:eastAsia="Calibri" w:cs="Times New Roman"/>
          <w:b/>
          <w:sz w:val="24"/>
          <w:szCs w:val="24"/>
        </w:rPr>
        <w:t>Предложите порядок наложения сварных швов при сварке резервуара, изображённого на рисунке, с учётом снижения напряжений и деформаций после сварки.</w:t>
      </w:r>
    </w:p>
    <w:p w:rsidR="002B1B16" w:rsidRPr="002B1B16" w:rsidRDefault="002B1B16" w:rsidP="002B1B16">
      <w:pPr>
        <w:spacing w:after="0" w:line="276" w:lineRule="auto"/>
        <w:ind w:firstLine="709"/>
        <w:rPr>
          <w:rFonts w:eastAsia="Calibri" w:cs="Times New Roman"/>
          <w:sz w:val="24"/>
          <w:szCs w:val="24"/>
        </w:rPr>
      </w:pPr>
    </w:p>
    <w:tbl>
      <w:tblPr>
        <w:tblStyle w:val="a5"/>
        <w:tblW w:w="0" w:type="auto"/>
        <w:tblInd w:w="2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</w:tblGrid>
      <w:tr w:rsidR="002B1B16" w:rsidRPr="002B1B16" w:rsidTr="00CB64DE">
        <w:tc>
          <w:tcPr>
            <w:tcW w:w="4986" w:type="dxa"/>
          </w:tcPr>
          <w:p w:rsidR="002B1B16" w:rsidRPr="002B1B16" w:rsidRDefault="002B1B16" w:rsidP="002B1B16">
            <w:pPr>
              <w:rPr>
                <w:sz w:val="24"/>
                <w:szCs w:val="24"/>
              </w:rPr>
            </w:pPr>
            <w:r w:rsidRPr="002B1B16">
              <w:rPr>
                <w:noProof/>
                <w:sz w:val="24"/>
                <w:szCs w:val="24"/>
              </w:rPr>
              <w:drawing>
                <wp:inline distT="0" distB="0" distL="0" distR="0" wp14:anchorId="03A0DCC1" wp14:editId="4D418359">
                  <wp:extent cx="2501102" cy="179222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922" cy="179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B16" w:rsidRPr="002B1B16" w:rsidRDefault="002B1B16" w:rsidP="002B1B16">
      <w:pPr>
        <w:spacing w:after="0" w:line="276" w:lineRule="auto"/>
        <w:ind w:firstLine="709"/>
        <w:rPr>
          <w:rFonts w:eastAsia="Calibri" w:cs="Times New Roman"/>
          <w:sz w:val="24"/>
          <w:szCs w:val="24"/>
        </w:rPr>
      </w:pPr>
    </w:p>
    <w:p w:rsidR="002B1B16" w:rsidRDefault="002B1B16" w:rsidP="00A24F05">
      <w:pPr>
        <w:spacing w:line="276" w:lineRule="auto"/>
        <w:ind w:firstLine="709"/>
        <w:rPr>
          <w:noProof/>
          <w:lang w:eastAsia="ru-RU"/>
        </w:rPr>
      </w:pPr>
    </w:p>
    <w:p w:rsidR="002B1B16" w:rsidRDefault="002C1F44" w:rsidP="00A24F05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B0CB18">
            <wp:extent cx="3786835" cy="1719072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"/>
                    <a:stretch/>
                  </pic:blipFill>
                  <pic:spPr bwMode="auto">
                    <a:xfrm>
                      <a:off x="0" y="0"/>
                      <a:ext cx="3810635" cy="172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B16" w:rsidRDefault="002B1B16" w:rsidP="00A24F05">
      <w:pPr>
        <w:spacing w:line="276" w:lineRule="auto"/>
        <w:ind w:firstLine="709"/>
        <w:rPr>
          <w:noProof/>
          <w:lang w:eastAsia="ru-RU"/>
        </w:rPr>
      </w:pPr>
    </w:p>
    <w:p w:rsidR="002B1B16" w:rsidRDefault="002C1F44" w:rsidP="00A24F05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Литература: Иллюстрированное пособие сварщика, стр</w:t>
      </w:r>
      <w:r w:rsidR="00C63BE5">
        <w:rPr>
          <w:noProof/>
          <w:lang w:eastAsia="ru-RU"/>
        </w:rPr>
        <w:t xml:space="preserve">. </w:t>
      </w:r>
      <w:r>
        <w:rPr>
          <w:noProof/>
          <w:lang w:eastAsia="ru-RU"/>
        </w:rPr>
        <w:t>52</w:t>
      </w:r>
      <w:r w:rsidR="00C63BE5">
        <w:rPr>
          <w:noProof/>
          <w:lang w:eastAsia="ru-RU"/>
        </w:rPr>
        <w:t>.</w:t>
      </w:r>
    </w:p>
    <w:p w:rsidR="002B1B16" w:rsidRDefault="002C1F44" w:rsidP="00A24F05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Задача 4</w:t>
      </w:r>
    </w:p>
    <w:p w:rsidR="002C1F44" w:rsidRPr="002C1F44" w:rsidRDefault="002C1F44" w:rsidP="002C1F44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bidi="en-US"/>
        </w:rPr>
      </w:pPr>
      <w:r w:rsidRPr="002C1F44">
        <w:rPr>
          <w:rFonts w:eastAsia="Times New Roman" w:cs="Times New Roman"/>
          <w:b/>
          <w:szCs w:val="28"/>
          <w:lang w:bidi="en-US"/>
        </w:rPr>
        <w:t xml:space="preserve">Составьте последовательность действий при соединении сварных </w:t>
      </w:r>
      <w:proofErr w:type="spellStart"/>
      <w:r w:rsidRPr="002C1F44">
        <w:rPr>
          <w:rFonts w:eastAsia="Times New Roman" w:cs="Times New Roman"/>
          <w:b/>
          <w:szCs w:val="28"/>
          <w:lang w:bidi="en-US"/>
        </w:rPr>
        <w:t>балокна</w:t>
      </w:r>
      <w:proofErr w:type="spellEnd"/>
      <w:r w:rsidRPr="002C1F44">
        <w:rPr>
          <w:rFonts w:eastAsia="Times New Roman" w:cs="Times New Roman"/>
          <w:b/>
          <w:szCs w:val="28"/>
          <w:lang w:bidi="en-US"/>
        </w:rPr>
        <w:t xml:space="preserve"> монтаже совмещённым стыком.</w:t>
      </w:r>
      <w:r w:rsidRPr="002C1F44">
        <w:rPr>
          <w:rFonts w:eastAsia="Times New Roman" w:cs="Times New Roman"/>
          <w:szCs w:val="28"/>
          <w:lang w:bidi="en-US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C1F44" w:rsidRPr="002C1F44" w:rsidTr="00CB64DE">
        <w:tc>
          <w:tcPr>
            <w:tcW w:w="10083" w:type="dxa"/>
          </w:tcPr>
          <w:p w:rsidR="002C1F44" w:rsidRPr="002C1F44" w:rsidRDefault="002C1F44" w:rsidP="002C1F44">
            <w:pPr>
              <w:spacing w:after="200" w:line="276" w:lineRule="auto"/>
              <w:jc w:val="both"/>
              <w:rPr>
                <w:rFonts w:eastAsia="Times New Roman"/>
                <w:sz w:val="24"/>
                <w:szCs w:val="24"/>
                <w:lang w:eastAsia="en-US" w:bidi="en-US"/>
              </w:rPr>
            </w:pPr>
            <w:r w:rsidRPr="002C1F44"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42A8DF09" wp14:editId="63813C40">
                  <wp:extent cx="2267476" cy="1004047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456" cy="100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F44" w:rsidRDefault="00C63BE5" w:rsidP="00A24F05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13B229">
            <wp:extent cx="4135303" cy="32406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52" cy="3241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B16" w:rsidRDefault="00C63BE5" w:rsidP="00A24F05">
      <w:pPr>
        <w:spacing w:line="276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Литература: Иллюстрированное пособие сварщика, стр. 51.</w:t>
      </w:r>
    </w:p>
    <w:p w:rsidR="002B1B16" w:rsidRDefault="002B1B16" w:rsidP="00A24F05">
      <w:pPr>
        <w:spacing w:line="276" w:lineRule="auto"/>
        <w:ind w:firstLine="709"/>
        <w:rPr>
          <w:noProof/>
          <w:lang w:eastAsia="ru-RU"/>
        </w:rPr>
      </w:pPr>
    </w:p>
    <w:p w:rsidR="002B1B16" w:rsidRDefault="002B1B16" w:rsidP="00A24F05">
      <w:pPr>
        <w:spacing w:line="276" w:lineRule="auto"/>
        <w:ind w:firstLine="709"/>
        <w:rPr>
          <w:noProof/>
          <w:lang w:eastAsia="ru-RU"/>
        </w:rPr>
      </w:pPr>
    </w:p>
    <w:p w:rsidR="00986C37" w:rsidRPr="00150037" w:rsidRDefault="00986C37" w:rsidP="00A24F05">
      <w:pPr>
        <w:spacing w:line="276" w:lineRule="auto"/>
        <w:ind w:firstLine="709"/>
      </w:pPr>
    </w:p>
    <w:sectPr w:rsidR="00986C37" w:rsidRPr="00150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460"/>
    <w:rsid w:val="00150037"/>
    <w:rsid w:val="00205326"/>
    <w:rsid w:val="002B1B16"/>
    <w:rsid w:val="002C1F44"/>
    <w:rsid w:val="0040675F"/>
    <w:rsid w:val="00490952"/>
    <w:rsid w:val="004E5AFC"/>
    <w:rsid w:val="00533CDC"/>
    <w:rsid w:val="00772460"/>
    <w:rsid w:val="008711D6"/>
    <w:rsid w:val="0095582C"/>
    <w:rsid w:val="00986C37"/>
    <w:rsid w:val="00A24F05"/>
    <w:rsid w:val="00C63BE5"/>
    <w:rsid w:val="00F3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460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C3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C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B1B1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460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C3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C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B1B1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emf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2020-06-05T10:33:00Z</dcterms:created>
  <dcterms:modified xsi:type="dcterms:W3CDTF">2020-06-05T10:33:00Z</dcterms:modified>
</cp:coreProperties>
</file>