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60" w:rsidRDefault="006A6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ЭКОНОМИЧЕСКИЙ РОСТ.</w:t>
      </w:r>
    </w:p>
    <w:p w:rsidR="006A6703" w:rsidRDefault="006A6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ЭКОНОМИЧЕСКИЙ ЦИКЛ.</w:t>
      </w:r>
    </w:p>
    <w:p w:rsidR="006A6703" w:rsidRDefault="006A6703" w:rsidP="006A6703">
      <w:pPr>
        <w:rPr>
          <w:rFonts w:ascii="Times New Roman" w:hAnsi="Times New Roman" w:cs="Times New Roman"/>
          <w:sz w:val="32"/>
          <w:szCs w:val="32"/>
        </w:rPr>
      </w:pPr>
    </w:p>
    <w:p w:rsidR="005F29A8" w:rsidRPr="005F29A8" w:rsidRDefault="006A6703" w:rsidP="005F29A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A6703">
        <w:rPr>
          <w:rFonts w:ascii="Times New Roman" w:hAnsi="Times New Roman" w:cs="Times New Roman"/>
          <w:sz w:val="32"/>
          <w:szCs w:val="32"/>
        </w:rPr>
        <w:t>Наиболее важным</w:t>
      </w:r>
      <w:r w:rsidR="005F29A8">
        <w:rPr>
          <w:rFonts w:ascii="Times New Roman" w:hAnsi="Times New Roman" w:cs="Times New Roman"/>
          <w:sz w:val="32"/>
          <w:szCs w:val="32"/>
        </w:rPr>
        <w:t>и</w:t>
      </w:r>
      <w:r w:rsidRPr="006A6703">
        <w:rPr>
          <w:rFonts w:ascii="Times New Roman" w:hAnsi="Times New Roman" w:cs="Times New Roman"/>
          <w:sz w:val="32"/>
          <w:szCs w:val="32"/>
        </w:rPr>
        <w:t xml:space="preserve"> показател</w:t>
      </w:r>
      <w:r w:rsidR="005F29A8">
        <w:rPr>
          <w:rFonts w:ascii="Times New Roman" w:hAnsi="Times New Roman" w:cs="Times New Roman"/>
          <w:sz w:val="32"/>
          <w:szCs w:val="32"/>
        </w:rPr>
        <w:t>ями</w:t>
      </w:r>
      <w:r w:rsidRPr="006A6703">
        <w:rPr>
          <w:rFonts w:ascii="Times New Roman" w:hAnsi="Times New Roman" w:cs="Times New Roman"/>
          <w:sz w:val="32"/>
          <w:szCs w:val="32"/>
        </w:rPr>
        <w:t xml:space="preserve"> развития экономики является </w:t>
      </w:r>
      <w:r w:rsidR="005F29A8">
        <w:rPr>
          <w:rFonts w:ascii="Times New Roman" w:hAnsi="Times New Roman" w:cs="Times New Roman"/>
          <w:i/>
          <w:iCs/>
          <w:sz w:val="32"/>
          <w:szCs w:val="32"/>
        </w:rPr>
        <w:t>экономический рост и развитие.</w:t>
      </w:r>
      <w:r w:rsidR="005F29A8" w:rsidRPr="005F29A8">
        <w:rPr>
          <w:rFonts w:ascii="Bookman Old Style" w:eastAsia="Bookman Old Style" w:hAnsi="Bookman Old Style" w:cs="Bookman Old Style"/>
          <w:color w:val="000000"/>
          <w:spacing w:val="4"/>
          <w:sz w:val="18"/>
          <w:szCs w:val="18"/>
          <w:lang w:eastAsia="ru-RU"/>
        </w:rPr>
        <w:t xml:space="preserve"> </w:t>
      </w:r>
      <w:r w:rsidR="005F29A8" w:rsidRPr="005F29A8">
        <w:rPr>
          <w:rFonts w:ascii="Times New Roman" w:hAnsi="Times New Roman" w:cs="Times New Roman"/>
          <w:i/>
          <w:iCs/>
          <w:sz w:val="32"/>
          <w:szCs w:val="32"/>
        </w:rPr>
        <w:t>Они по сво</w:t>
      </w:r>
      <w:r w:rsidR="005F29A8" w:rsidRPr="005F29A8">
        <w:rPr>
          <w:rFonts w:ascii="Times New Roman" w:hAnsi="Times New Roman" w:cs="Times New Roman"/>
          <w:i/>
          <w:iCs/>
          <w:sz w:val="32"/>
          <w:szCs w:val="32"/>
        </w:rPr>
        <w:softHyphen/>
        <w:t xml:space="preserve">ей сути взаимосвязаны, тем не </w:t>
      </w:r>
      <w:proofErr w:type="gramStart"/>
      <w:r w:rsidR="005F29A8" w:rsidRPr="005F29A8">
        <w:rPr>
          <w:rFonts w:ascii="Times New Roman" w:hAnsi="Times New Roman" w:cs="Times New Roman"/>
          <w:i/>
          <w:iCs/>
          <w:sz w:val="32"/>
          <w:szCs w:val="32"/>
        </w:rPr>
        <w:t>менее</w:t>
      </w:r>
      <w:proofErr w:type="gramEnd"/>
      <w:r w:rsidR="005F29A8" w:rsidRPr="005F29A8">
        <w:rPr>
          <w:rFonts w:ascii="Times New Roman" w:hAnsi="Times New Roman" w:cs="Times New Roman"/>
          <w:i/>
          <w:iCs/>
          <w:sz w:val="32"/>
          <w:szCs w:val="32"/>
        </w:rPr>
        <w:t xml:space="preserve"> можно выделить и их отличие. Если под ростом понимаются только количествен</w:t>
      </w:r>
      <w:r w:rsidR="005F29A8" w:rsidRPr="005F29A8">
        <w:rPr>
          <w:rFonts w:ascii="Times New Roman" w:hAnsi="Times New Roman" w:cs="Times New Roman"/>
          <w:i/>
          <w:iCs/>
          <w:sz w:val="32"/>
          <w:szCs w:val="32"/>
        </w:rPr>
        <w:softHyphen/>
        <w:t>ные изменения, то развитием считаются положительные ка</w:t>
      </w:r>
      <w:r w:rsidR="005F29A8" w:rsidRPr="005F29A8">
        <w:rPr>
          <w:rFonts w:ascii="Times New Roman" w:hAnsi="Times New Roman" w:cs="Times New Roman"/>
          <w:i/>
          <w:iCs/>
          <w:sz w:val="32"/>
          <w:szCs w:val="32"/>
        </w:rPr>
        <w:softHyphen/>
        <w:t>чественные изменения.</w:t>
      </w:r>
    </w:p>
    <w:p w:rsidR="006A6703" w:rsidRPr="006A6703" w:rsidRDefault="006A6703" w:rsidP="006A6703">
      <w:pPr>
        <w:rPr>
          <w:rFonts w:ascii="Times New Roman" w:hAnsi="Times New Roman" w:cs="Times New Roman"/>
          <w:sz w:val="32"/>
          <w:szCs w:val="32"/>
        </w:rPr>
      </w:pPr>
    </w:p>
    <w:p w:rsidR="006A6703" w:rsidRDefault="006A6703" w:rsidP="006A6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D1BE67">
            <wp:extent cx="5257800" cy="4790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935" cy="478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703" w:rsidRPr="006A6703" w:rsidRDefault="006A6703" w:rsidP="006A670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A67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Национальный доход (НД)</w:t>
      </w:r>
      <w:r w:rsidRPr="006A6703">
        <w:rPr>
          <w:rFonts w:ascii="Times New Roman" w:hAnsi="Times New Roman" w:cs="Times New Roman"/>
          <w:b/>
          <w:bCs/>
          <w:sz w:val="32"/>
          <w:szCs w:val="32"/>
        </w:rPr>
        <w:t xml:space="preserve"> — </w:t>
      </w:r>
      <w:r w:rsidRPr="006A67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вновь созданная стоимость за определённый период.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>Экономический рост связан с повышением уровня жиз</w:t>
      </w:r>
      <w:r w:rsidRPr="005F29A8">
        <w:rPr>
          <w:rFonts w:ascii="Times New Roman" w:hAnsi="Times New Roman" w:cs="Times New Roman"/>
          <w:sz w:val="32"/>
          <w:szCs w:val="32"/>
        </w:rPr>
        <w:softHyphen/>
        <w:t xml:space="preserve">ни и благосостояния населения, увеличением доступности образования, </w:t>
      </w:r>
      <w:r w:rsidRPr="005F29A8">
        <w:rPr>
          <w:rFonts w:ascii="Times New Roman" w:hAnsi="Times New Roman" w:cs="Times New Roman"/>
          <w:sz w:val="32"/>
          <w:szCs w:val="32"/>
        </w:rPr>
        <w:lastRenderedPageBreak/>
        <w:t>здравоохранения, возможностью разнообра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зия досуга и т.д. На экономический рост могут влиять ко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личество и качество трудовых ресурсов, эффективность ис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пользования основного капитала, количество и качество природных ресурсов, эффективность управления, развитие технологии.</w:t>
      </w:r>
    </w:p>
    <w:p w:rsidR="005F29A8" w:rsidRPr="005F29A8" w:rsidRDefault="005F29A8" w:rsidP="005F29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 xml:space="preserve">Различают следующие </w:t>
      </w: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типы экономического роста</w:t>
      </w:r>
      <w:r w:rsidRPr="005F29A8">
        <w:rPr>
          <w:rFonts w:ascii="Times New Roman" w:hAnsi="Times New Roman" w:cs="Times New Roman"/>
          <w:sz w:val="32"/>
          <w:szCs w:val="32"/>
        </w:rPr>
        <w:t>:</w:t>
      </w:r>
    </w:p>
    <w:p w:rsidR="005F29A8" w:rsidRPr="005F29A8" w:rsidRDefault="005F29A8" w:rsidP="005F29A8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5F29A8">
        <w:rPr>
          <w:rFonts w:ascii="Times New Roman" w:hAnsi="Times New Roman" w:cs="Times New Roman"/>
          <w:sz w:val="32"/>
          <w:szCs w:val="32"/>
        </w:rPr>
        <w:t>экстенсивный</w:t>
      </w:r>
      <w:proofErr w:type="gramEnd"/>
      <w:r w:rsidRPr="005F29A8">
        <w:rPr>
          <w:rFonts w:ascii="Times New Roman" w:hAnsi="Times New Roman" w:cs="Times New Roman"/>
          <w:sz w:val="32"/>
          <w:szCs w:val="32"/>
        </w:rPr>
        <w:t>, основанный на экстенсивных факторах;</w:t>
      </w:r>
    </w:p>
    <w:p w:rsidR="005F29A8" w:rsidRPr="005F29A8" w:rsidRDefault="005F29A8" w:rsidP="005F29A8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5F29A8">
        <w:rPr>
          <w:rFonts w:ascii="Times New Roman" w:hAnsi="Times New Roman" w:cs="Times New Roman"/>
          <w:sz w:val="32"/>
          <w:szCs w:val="32"/>
        </w:rPr>
        <w:t>интенсивный</w:t>
      </w:r>
      <w:proofErr w:type="gramEnd"/>
      <w:r w:rsidRPr="005F29A8">
        <w:rPr>
          <w:rFonts w:ascii="Times New Roman" w:hAnsi="Times New Roman" w:cs="Times New Roman"/>
          <w:sz w:val="32"/>
          <w:szCs w:val="32"/>
        </w:rPr>
        <w:t>, основанный на интенсивных факторах.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>В экономических системах современных стран экстен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сивный и интенсивный типы экономического роста тесно взаимосвязаны, хотя преобладает интенсивный тип.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Экстенсивными факторами</w:t>
      </w:r>
      <w:r w:rsidRPr="005F29A8">
        <w:rPr>
          <w:rFonts w:ascii="Times New Roman" w:hAnsi="Times New Roman" w:cs="Times New Roman"/>
          <w:sz w:val="32"/>
          <w:szCs w:val="32"/>
        </w:rPr>
        <w:t xml:space="preserve"> является увеличение за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трат капитала, численности работников без привлечения новых технологий и достижений науки.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Интенсивные факторы</w:t>
      </w:r>
      <w:r w:rsidRPr="005F29A8">
        <w:rPr>
          <w:rFonts w:ascii="Times New Roman" w:hAnsi="Times New Roman" w:cs="Times New Roman"/>
          <w:sz w:val="32"/>
          <w:szCs w:val="32"/>
        </w:rPr>
        <w:t xml:space="preserve"> — это применение инновацион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ных технологий, модернизация производства, повышение качества человеческого капитала (обучение и переобучение работников).</w:t>
      </w:r>
    </w:p>
    <w:p w:rsidR="006A6703" w:rsidRPr="006A6703" w:rsidRDefault="006A6703" w:rsidP="006A6703">
      <w:pPr>
        <w:rPr>
          <w:rFonts w:ascii="Times New Roman" w:hAnsi="Times New Roman" w:cs="Times New Roman"/>
          <w:sz w:val="32"/>
          <w:szCs w:val="32"/>
        </w:rPr>
      </w:pPr>
      <w:r w:rsidRPr="006A6703">
        <w:rPr>
          <w:rFonts w:ascii="Times New Roman" w:hAnsi="Times New Roman" w:cs="Times New Roman"/>
          <w:sz w:val="32"/>
          <w:szCs w:val="32"/>
        </w:rPr>
        <w:t>Экономический рост не означает, что реальный ва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ловой внутренний продукт должен обязательно увели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чиваться каждый год, допустимы циклические паде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ния</w:t>
      </w:r>
      <w:r w:rsidR="005F29A8">
        <w:rPr>
          <w:rFonts w:ascii="Times New Roman" w:hAnsi="Times New Roman" w:cs="Times New Roman"/>
          <w:sz w:val="32"/>
          <w:szCs w:val="32"/>
        </w:rPr>
        <w:t xml:space="preserve"> (о цикличности в экономике далее в тексте)</w:t>
      </w:r>
      <w:r w:rsidRPr="006A6703">
        <w:rPr>
          <w:rFonts w:ascii="Times New Roman" w:hAnsi="Times New Roman" w:cs="Times New Roman"/>
          <w:sz w:val="32"/>
          <w:szCs w:val="32"/>
        </w:rPr>
        <w:t>, но в целом направление движения экономики должно идти вверх. Для получения реального резуль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тата рост ВВП должен измеряться вне зависимости от возможного роста цен, потому что при высокой инфля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ции цены могут значительно вырасти, а производство, наоборот, уменьшиться. Поэтому, чтобы знать, на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сколько выросло реальное производство товаров и ус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луг, рост может быть подсчитан в так называемых пос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тоянных ценах.</w:t>
      </w:r>
    </w:p>
    <w:p w:rsidR="006A6703" w:rsidRPr="006A6703" w:rsidRDefault="006A6703" w:rsidP="006A6703">
      <w:pPr>
        <w:rPr>
          <w:rFonts w:ascii="Times New Roman" w:hAnsi="Times New Roman" w:cs="Times New Roman"/>
          <w:sz w:val="32"/>
          <w:szCs w:val="32"/>
        </w:rPr>
      </w:pPr>
      <w:r w:rsidRPr="006A6703">
        <w:rPr>
          <w:rFonts w:ascii="Times New Roman" w:hAnsi="Times New Roman" w:cs="Times New Roman"/>
          <w:sz w:val="32"/>
          <w:szCs w:val="32"/>
        </w:rPr>
        <w:t>Достижение экономического роста возможно двумя путями.</w:t>
      </w:r>
    </w:p>
    <w:p w:rsidR="006A6703" w:rsidRDefault="006A6703" w:rsidP="006A6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4AA89D2">
            <wp:extent cx="5586020" cy="4905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75" cy="49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703" w:rsidRPr="006A6703" w:rsidRDefault="006A6703" w:rsidP="006A6703">
      <w:pPr>
        <w:rPr>
          <w:rFonts w:ascii="Times New Roman" w:hAnsi="Times New Roman" w:cs="Times New Roman"/>
          <w:sz w:val="32"/>
          <w:szCs w:val="32"/>
        </w:rPr>
      </w:pPr>
      <w:r w:rsidRPr="006A6703">
        <w:rPr>
          <w:rFonts w:ascii="Times New Roman" w:hAnsi="Times New Roman" w:cs="Times New Roman"/>
          <w:sz w:val="32"/>
          <w:szCs w:val="32"/>
        </w:rPr>
        <w:t>На практике экстенсивный и интенсивный пути эко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номического роста не существуют в чистом виде, поэто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му различают преимущественно интенсивный и пре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имущественно экстенсивный пути развития.</w:t>
      </w:r>
    </w:p>
    <w:p w:rsidR="006A6703" w:rsidRPr="006A6703" w:rsidRDefault="006A6703" w:rsidP="006A6703">
      <w:pPr>
        <w:rPr>
          <w:rFonts w:ascii="Times New Roman" w:hAnsi="Times New Roman" w:cs="Times New Roman"/>
          <w:sz w:val="32"/>
          <w:szCs w:val="32"/>
        </w:rPr>
      </w:pPr>
      <w:r w:rsidRPr="006A6703">
        <w:rPr>
          <w:rFonts w:ascii="Times New Roman" w:hAnsi="Times New Roman" w:cs="Times New Roman"/>
          <w:sz w:val="32"/>
          <w:szCs w:val="32"/>
        </w:rPr>
        <w:t>Современное рыночное хозяйство направлено на но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вое качество экономического роста, что означает преоб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ладание преимущественно интенсивного пути разви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тия; вещественное наполнение национального продук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та за счёт освоения и развития новых отраслей, основанных на научно-техническом прогрессе, напри</w:t>
      </w:r>
      <w:r w:rsidRPr="006A6703">
        <w:rPr>
          <w:rFonts w:ascii="Times New Roman" w:hAnsi="Times New Roman" w:cs="Times New Roman"/>
          <w:sz w:val="32"/>
          <w:szCs w:val="32"/>
        </w:rPr>
        <w:softHyphen/>
        <w:t>мер, развитие информационного пространства.</w:t>
      </w:r>
    </w:p>
    <w:p w:rsidR="00F916F7" w:rsidRDefault="006A6703" w:rsidP="006A67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A8E3842">
            <wp:extent cx="5725275" cy="16192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2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</w:p>
    <w:p w:rsidR="005F29A8" w:rsidRPr="005F29A8" w:rsidRDefault="005F29A8" w:rsidP="005F29A8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5F29A8">
        <w:rPr>
          <w:rFonts w:ascii="Times New Roman" w:hAnsi="Times New Roman" w:cs="Times New Roman"/>
          <w:bCs/>
          <w:iCs/>
          <w:sz w:val="32"/>
          <w:szCs w:val="32"/>
        </w:rPr>
        <w:t>Мы уже говорили, что темпы экономического роста не бывают постоянными. Экономический рост может сопровождаться взлетами и па</w:t>
      </w:r>
      <w:r w:rsidRPr="005F29A8">
        <w:rPr>
          <w:rFonts w:ascii="Times New Roman" w:hAnsi="Times New Roman" w:cs="Times New Roman"/>
          <w:bCs/>
          <w:iCs/>
          <w:sz w:val="32"/>
          <w:szCs w:val="32"/>
        </w:rPr>
        <w:softHyphen/>
        <w:t>дениями экономики.</w:t>
      </w:r>
    </w:p>
    <w:p w:rsidR="00F916F7" w:rsidRPr="00F916F7" w:rsidRDefault="00F916F7" w:rsidP="00F916F7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F916F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Экономический (деловой) цикл</w:t>
      </w:r>
      <w:r w:rsidRPr="00F916F7">
        <w:rPr>
          <w:rFonts w:ascii="Times New Roman" w:hAnsi="Times New Roman" w:cs="Times New Roman"/>
          <w:sz w:val="32"/>
          <w:szCs w:val="32"/>
        </w:rPr>
        <w:t xml:space="preserve"> — </w:t>
      </w:r>
      <w:r w:rsidRPr="00F916F7">
        <w:rPr>
          <w:rFonts w:ascii="Times New Roman" w:hAnsi="Times New Roman" w:cs="Times New Roman"/>
          <w:i/>
          <w:iCs/>
          <w:sz w:val="32"/>
          <w:szCs w:val="32"/>
        </w:rPr>
        <w:t>попеременное че</w:t>
      </w:r>
      <w:r w:rsidRPr="00F916F7">
        <w:rPr>
          <w:rFonts w:ascii="Times New Roman" w:hAnsi="Times New Roman" w:cs="Times New Roman"/>
          <w:i/>
          <w:iCs/>
          <w:sz w:val="32"/>
          <w:szCs w:val="32"/>
        </w:rPr>
        <w:softHyphen/>
        <w:t xml:space="preserve">редование подъёмов и спадов в достижении реального </w:t>
      </w:r>
      <w:r w:rsidRPr="00F916F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ВВП.</w:t>
      </w:r>
    </w:p>
    <w:p w:rsidR="00F916F7" w:rsidRP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  <w:r w:rsidRPr="00F916F7">
        <w:rPr>
          <w:rFonts w:ascii="Times New Roman" w:hAnsi="Times New Roman" w:cs="Times New Roman"/>
          <w:sz w:val="32"/>
          <w:szCs w:val="32"/>
        </w:rPr>
        <w:t>В цикле выделяют следующие фазы (стадии).</w:t>
      </w:r>
    </w:p>
    <w:p w:rsidR="006A6703" w:rsidRDefault="00F916F7" w:rsidP="00F91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89ACFB2">
            <wp:extent cx="4495800" cy="4722327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197" cy="4723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lastRenderedPageBreak/>
        <w:t>Экономические циклы носят периодический, но нерегу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лярный характер (т.е. они периодически повторяются, но предсказать, когда именно и по каким причинам наступит следующая стадия цикла достаточно сложно).</w:t>
      </w:r>
    </w:p>
    <w:p w:rsidR="005F29A8" w:rsidRPr="005F29A8" w:rsidRDefault="005F29A8" w:rsidP="005F29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 xml:space="preserve">Выделяют </w:t>
      </w: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основных вида экономических циклов</w:t>
      </w:r>
      <w:r w:rsidRPr="005F29A8">
        <w:rPr>
          <w:rFonts w:ascii="Times New Roman" w:hAnsi="Times New Roman" w:cs="Times New Roman"/>
          <w:sz w:val="32"/>
          <w:szCs w:val="32"/>
        </w:rPr>
        <w:t>:</w:t>
      </w:r>
    </w:p>
    <w:p w:rsidR="005F29A8" w:rsidRPr="005F29A8" w:rsidRDefault="005F29A8" w:rsidP="005F29A8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5F29A8">
        <w:rPr>
          <w:rFonts w:ascii="Times New Roman" w:hAnsi="Times New Roman" w:cs="Times New Roman"/>
          <w:sz w:val="32"/>
          <w:szCs w:val="32"/>
        </w:rPr>
        <w:t>краткосрочные</w:t>
      </w:r>
      <w:proofErr w:type="gramEnd"/>
      <w:r w:rsidRPr="005F29A8">
        <w:rPr>
          <w:rFonts w:ascii="Times New Roman" w:hAnsi="Times New Roman" w:cs="Times New Roman"/>
          <w:sz w:val="32"/>
          <w:szCs w:val="32"/>
        </w:rPr>
        <w:t xml:space="preserve"> (2 — 3 года);</w:t>
      </w:r>
    </w:p>
    <w:p w:rsidR="005F29A8" w:rsidRPr="005F29A8" w:rsidRDefault="005F29A8" w:rsidP="005F29A8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5F29A8">
        <w:rPr>
          <w:rFonts w:ascii="Times New Roman" w:hAnsi="Times New Roman" w:cs="Times New Roman"/>
          <w:sz w:val="32"/>
          <w:szCs w:val="32"/>
        </w:rPr>
        <w:t>среднесрочные</w:t>
      </w:r>
      <w:proofErr w:type="gramEnd"/>
      <w:r w:rsidRPr="005F29A8">
        <w:rPr>
          <w:rFonts w:ascii="Times New Roman" w:hAnsi="Times New Roman" w:cs="Times New Roman"/>
          <w:sz w:val="32"/>
          <w:szCs w:val="32"/>
        </w:rPr>
        <w:t xml:space="preserve"> (6 —13 лет);</w:t>
      </w:r>
    </w:p>
    <w:p w:rsidR="005F29A8" w:rsidRPr="005F29A8" w:rsidRDefault="005F29A8" w:rsidP="005F29A8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>циклы 15 — 20 лет;</w:t>
      </w:r>
    </w:p>
    <w:p w:rsidR="005F29A8" w:rsidRPr="005F29A8" w:rsidRDefault="005F29A8" w:rsidP="005F29A8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>«длинные волны» (50 — 60 лет).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 xml:space="preserve">В экономическом цикле различают </w:t>
      </w: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фазы</w:t>
      </w:r>
      <w:r w:rsidRPr="005F29A8">
        <w:rPr>
          <w:rFonts w:ascii="Times New Roman" w:hAnsi="Times New Roman" w:cs="Times New Roman"/>
          <w:sz w:val="32"/>
          <w:szCs w:val="32"/>
        </w:rPr>
        <w:t>: подъем, пик, спад, низшая точка (дно).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Подъем</w:t>
      </w:r>
      <w:r w:rsidRPr="005F29A8">
        <w:rPr>
          <w:rFonts w:ascii="Times New Roman" w:hAnsi="Times New Roman" w:cs="Times New Roman"/>
          <w:sz w:val="32"/>
          <w:szCs w:val="32"/>
        </w:rPr>
        <w:t xml:space="preserve"> наступает после достижения низшей точки цик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ла (дна). Характеризуется постепенным ростом занятости населения и производства. Происходит внедрение новых технологий с коротким сроком окупаемости. Реализуется спрос, отложенный во время предыдущего спада.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Пик</w:t>
      </w:r>
      <w:r w:rsidRPr="005F29A8">
        <w:rPr>
          <w:rFonts w:ascii="Times New Roman" w:hAnsi="Times New Roman" w:cs="Times New Roman"/>
          <w:sz w:val="32"/>
          <w:szCs w:val="32"/>
        </w:rPr>
        <w:t xml:space="preserve"> — это высшая точка экономического подъема. В этот период производство работает на максимальной мощности, </w:t>
      </w:r>
      <w:proofErr w:type="gramStart"/>
      <w:r w:rsidRPr="005F29A8">
        <w:rPr>
          <w:rFonts w:ascii="Times New Roman" w:hAnsi="Times New Roman" w:cs="Times New Roman"/>
          <w:sz w:val="32"/>
          <w:szCs w:val="32"/>
        </w:rPr>
        <w:t>снижается число безработных</w:t>
      </w:r>
      <w:proofErr w:type="gramEnd"/>
      <w:r w:rsidRPr="005F29A8">
        <w:rPr>
          <w:rFonts w:ascii="Times New Roman" w:hAnsi="Times New Roman" w:cs="Times New Roman"/>
          <w:sz w:val="32"/>
          <w:szCs w:val="32"/>
        </w:rPr>
        <w:t>, рынки насы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щаются товаром, в результате чего усиливается конкурен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ция.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 xml:space="preserve">Во время </w:t>
      </w: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спада</w:t>
      </w:r>
      <w:r w:rsidRPr="005F29A8">
        <w:rPr>
          <w:rFonts w:ascii="Times New Roman" w:hAnsi="Times New Roman" w:cs="Times New Roman"/>
          <w:sz w:val="32"/>
          <w:szCs w:val="32"/>
        </w:rPr>
        <w:t>, наоборот, объемы производства сокра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щаются, безработица увеличивается, население начинает экономить, спрос переключается на товары повседневного назначения, покупка дорогостоящих товаров длительного пользования откладывается на потом.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 xml:space="preserve">Наконец, </w:t>
      </w:r>
      <w:r w:rsidRPr="005F29A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дно</w:t>
      </w:r>
      <w:r w:rsidRPr="005F29A8">
        <w:rPr>
          <w:rFonts w:ascii="Times New Roman" w:hAnsi="Times New Roman" w:cs="Times New Roman"/>
          <w:sz w:val="32"/>
          <w:szCs w:val="32"/>
        </w:rPr>
        <w:t xml:space="preserve"> — это застой экономики, максимальное снижение объемов производства и занятости населения, фирмы сокращают ассортимент и количество выпускаемой продукции, многие </w:t>
      </w:r>
      <w:r w:rsidRPr="005F29A8">
        <w:rPr>
          <w:rFonts w:ascii="Times New Roman" w:hAnsi="Times New Roman" w:cs="Times New Roman"/>
          <w:sz w:val="32"/>
          <w:szCs w:val="32"/>
        </w:rPr>
        <w:lastRenderedPageBreak/>
        <w:t>разоряются, из-за снижения покупа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тельной способности падает спрос даже на предметы первой необходимости.</w:t>
      </w:r>
    </w:p>
    <w:p w:rsidR="005F29A8" w:rsidRPr="005F29A8" w:rsidRDefault="005F29A8" w:rsidP="005F29A8">
      <w:pPr>
        <w:rPr>
          <w:rFonts w:ascii="Times New Roman" w:hAnsi="Times New Roman" w:cs="Times New Roman"/>
          <w:sz w:val="32"/>
          <w:szCs w:val="32"/>
        </w:rPr>
      </w:pPr>
      <w:r w:rsidRPr="005F29A8">
        <w:rPr>
          <w:rFonts w:ascii="Times New Roman" w:hAnsi="Times New Roman" w:cs="Times New Roman"/>
          <w:sz w:val="32"/>
          <w:szCs w:val="32"/>
        </w:rPr>
        <w:t>Смена фаз экономического цикла может происходить как в рамках одной страны, так и в мировом масштабе. Помимо собственно экономических причин на цикличность экономики влияют такие факторы, как стихийные бедствия, войны, революции. В любом случае экономика, стремясь выйти из кризиса, сама, посредством действий субъектов экономической деятельности, стремится при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йти в равновесие. Такое стихийное стремление поднять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ся со дна и вступить на путь экономического подъема не всегда может быть успешным, по крайней мере, это может занять продолжительное время. В этот проблемный для экономики период регулирующую роль должно играть государство, которое с помощью имеющихся в его распо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ряжении средств (правовых, финансовых, администра</w:t>
      </w:r>
      <w:r w:rsidRPr="005F29A8">
        <w:rPr>
          <w:rFonts w:ascii="Times New Roman" w:hAnsi="Times New Roman" w:cs="Times New Roman"/>
          <w:sz w:val="32"/>
          <w:szCs w:val="32"/>
        </w:rPr>
        <w:softHyphen/>
        <w:t>тивных) может направить развитие экономики в сторону подъема.</w:t>
      </w:r>
    </w:p>
    <w:p w:rsidR="00F916F7" w:rsidRPr="005F29A8" w:rsidRDefault="00F916F7" w:rsidP="00F916F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F29A8">
        <w:rPr>
          <w:rFonts w:ascii="Times New Roman" w:hAnsi="Times New Roman" w:cs="Times New Roman"/>
          <w:b/>
          <w:i/>
          <w:sz w:val="32"/>
          <w:szCs w:val="32"/>
          <w:u w:val="single"/>
        </w:rPr>
        <w:t>Основными фазами</w:t>
      </w:r>
      <w:r w:rsidRPr="005F29A8">
        <w:rPr>
          <w:rFonts w:ascii="Times New Roman" w:hAnsi="Times New Roman" w:cs="Times New Roman"/>
          <w:b/>
          <w:i/>
          <w:sz w:val="32"/>
          <w:szCs w:val="32"/>
        </w:rPr>
        <w:t xml:space="preserve"> экономического цикла являются </w:t>
      </w:r>
      <w:r w:rsidRPr="005F29A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подъём</w:t>
      </w:r>
      <w:r w:rsidRPr="005F29A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 </w:t>
      </w:r>
      <w:r w:rsidRPr="005F29A8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спад</w:t>
      </w:r>
      <w:r w:rsidRPr="005F29A8">
        <w:rPr>
          <w:rFonts w:ascii="Times New Roman" w:hAnsi="Times New Roman" w:cs="Times New Roman"/>
          <w:b/>
          <w:i/>
          <w:iCs/>
          <w:sz w:val="32"/>
          <w:szCs w:val="32"/>
          <w:vertAlign w:val="subscript"/>
        </w:rPr>
        <w:t>,</w:t>
      </w:r>
      <w:r w:rsidRPr="005F29A8">
        <w:rPr>
          <w:rFonts w:ascii="Times New Roman" w:hAnsi="Times New Roman" w:cs="Times New Roman"/>
          <w:b/>
          <w:i/>
          <w:sz w:val="32"/>
          <w:szCs w:val="32"/>
        </w:rPr>
        <w:t xml:space="preserve"> в ходе которых происходит отклонение</w:t>
      </w:r>
      <w:r w:rsidRPr="005F29A8">
        <w:rPr>
          <w:rFonts w:ascii="Georgia" w:eastAsia="Georgia" w:hAnsi="Georgia" w:cs="Georgia"/>
          <w:b/>
          <w:i/>
          <w:color w:val="000000"/>
          <w:spacing w:val="3"/>
          <w:sz w:val="17"/>
          <w:szCs w:val="17"/>
          <w:lang w:eastAsia="ru-RU"/>
        </w:rPr>
        <w:t xml:space="preserve"> </w:t>
      </w:r>
      <w:r w:rsidRPr="005F29A8">
        <w:rPr>
          <w:rFonts w:ascii="Times New Roman" w:hAnsi="Times New Roman" w:cs="Times New Roman"/>
          <w:b/>
          <w:i/>
          <w:sz w:val="32"/>
          <w:szCs w:val="32"/>
        </w:rPr>
        <w:t>от средних показателей экономической динамики; ре</w:t>
      </w:r>
      <w:r w:rsidRPr="005F29A8">
        <w:rPr>
          <w:rFonts w:ascii="Times New Roman" w:hAnsi="Times New Roman" w:cs="Times New Roman"/>
          <w:b/>
          <w:i/>
          <w:sz w:val="32"/>
          <w:szCs w:val="32"/>
        </w:rPr>
        <w:softHyphen/>
        <w:t xml:space="preserve">альный ВВП отклоняется </w:t>
      </w:r>
      <w:proofErr w:type="gramStart"/>
      <w:r w:rsidRPr="005F29A8">
        <w:rPr>
          <w:rFonts w:ascii="Times New Roman" w:hAnsi="Times New Roman" w:cs="Times New Roman"/>
          <w:b/>
          <w:i/>
          <w:sz w:val="32"/>
          <w:szCs w:val="32"/>
        </w:rPr>
        <w:t>от</w:t>
      </w:r>
      <w:proofErr w:type="gramEnd"/>
      <w:r w:rsidRPr="005F29A8">
        <w:rPr>
          <w:rFonts w:ascii="Times New Roman" w:hAnsi="Times New Roman" w:cs="Times New Roman"/>
          <w:b/>
          <w:i/>
          <w:sz w:val="32"/>
          <w:szCs w:val="32"/>
        </w:rPr>
        <w:t xml:space="preserve"> номинального.</w:t>
      </w:r>
    </w:p>
    <w:p w:rsidR="00F916F7" w:rsidRP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  <w:r w:rsidRPr="00F916F7">
        <w:rPr>
          <w:rFonts w:ascii="Times New Roman" w:hAnsi="Times New Roman" w:cs="Times New Roman"/>
          <w:sz w:val="32"/>
          <w:szCs w:val="32"/>
        </w:rPr>
        <w:t>Существует множество теорий экономических цик</w:t>
      </w:r>
      <w:r w:rsidRPr="00F916F7">
        <w:rPr>
          <w:rFonts w:ascii="Times New Roman" w:hAnsi="Times New Roman" w:cs="Times New Roman"/>
          <w:sz w:val="32"/>
          <w:szCs w:val="32"/>
        </w:rPr>
        <w:softHyphen/>
        <w:t>лов, например: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2693"/>
      </w:tblGrid>
      <w:tr w:rsidR="005F29A8" w:rsidRPr="00F916F7" w:rsidTr="004121F3">
        <w:tblPrEx>
          <w:tblCellMar>
            <w:top w:w="0" w:type="dxa"/>
            <w:bottom w:w="0" w:type="dxa"/>
          </w:tblCellMar>
        </w:tblPrEx>
        <w:trPr>
          <w:trHeight w:hRule="exact" w:val="3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6F7" w:rsidRPr="004121F3" w:rsidRDefault="00F916F7" w:rsidP="00F9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 из-за из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менений спроса запасы на складах промышлен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и торговых пред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приятий начинают воз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растать, и тогда объём закупок новых товаров сокращается. Так про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должается до тех пор, пока запасы не </w:t>
            </w:r>
            <w:proofErr w:type="gramStart"/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чатся</w:t>
            </w:r>
            <w:proofErr w:type="gramEnd"/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 возникнет потребность в закупках новых товаров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6F7" w:rsidRPr="004121F3" w:rsidRDefault="00F916F7" w:rsidP="00F9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t>Появление принци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пиально новых това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ров, меняющих структур</w:t>
            </w:r>
            <w:proofErr w:type="gramStart"/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t>у(</w:t>
            </w:r>
            <w:proofErr w:type="gramEnd"/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t>напри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мер, цветные телеви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зоры, компьютеры, видеокамеры), по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рождает проблемы со сбытом устаревших товаров и необходи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мость существенной перестройки сферы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6F7" w:rsidRPr="004121F3" w:rsidRDefault="00F916F7" w:rsidP="00F9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Периодические кардинальные из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менения техноло</w:t>
            </w:r>
            <w:r w:rsidRPr="004121F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гической основы производственной деятельности</w:t>
            </w:r>
          </w:p>
        </w:tc>
      </w:tr>
    </w:tbl>
    <w:p w:rsidR="00F916F7" w:rsidRP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</w:p>
    <w:p w:rsid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теперь, более подробно, чем на предыдущем занятии поговорим о </w:t>
      </w:r>
      <w:r w:rsidRPr="00F916F7">
        <w:rPr>
          <w:rFonts w:ascii="Times New Roman" w:hAnsi="Times New Roman" w:cs="Times New Roman"/>
          <w:b/>
          <w:sz w:val="32"/>
          <w:szCs w:val="32"/>
        </w:rPr>
        <w:t>ВВП</w:t>
      </w:r>
    </w:p>
    <w:p w:rsid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  <w:r w:rsidRPr="00F916F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Валовой внутренний продукт (ВВП)</w:t>
      </w:r>
      <w:r w:rsidRPr="00F916F7">
        <w:rPr>
          <w:rFonts w:ascii="Times New Roman" w:hAnsi="Times New Roman" w:cs="Times New Roman"/>
          <w:sz w:val="32"/>
          <w:szCs w:val="32"/>
        </w:rPr>
        <w:t xml:space="preserve"> — </w:t>
      </w:r>
      <w:r w:rsidRPr="00F916F7">
        <w:rPr>
          <w:rFonts w:ascii="Times New Roman" w:hAnsi="Times New Roman" w:cs="Times New Roman"/>
          <w:i/>
          <w:iCs/>
          <w:sz w:val="32"/>
          <w:szCs w:val="32"/>
        </w:rPr>
        <w:t xml:space="preserve">рыночная стоимость </w:t>
      </w:r>
      <w:r w:rsidRPr="00F916F7">
        <w:rPr>
          <w:rFonts w:ascii="Times New Roman" w:hAnsi="Times New Roman" w:cs="Times New Roman"/>
          <w:i/>
          <w:iCs/>
          <w:sz w:val="32"/>
          <w:szCs w:val="32"/>
          <w:u w:val="single"/>
        </w:rPr>
        <w:t>конечной продукции</w:t>
      </w:r>
      <w:proofErr w:type="gramStart"/>
      <w:r w:rsidRPr="00F916F7">
        <w:rPr>
          <w:rFonts w:ascii="Times New Roman" w:hAnsi="Times New Roman" w:cs="Times New Roman"/>
          <w:i/>
          <w:iCs/>
          <w:sz w:val="32"/>
          <w:szCs w:val="32"/>
          <w:u w:val="single"/>
          <w:vertAlign w:val="superscript"/>
        </w:rPr>
        <w:t>1</w:t>
      </w:r>
      <w:proofErr w:type="gramEnd"/>
      <w:r w:rsidRPr="00F916F7">
        <w:rPr>
          <w:rFonts w:ascii="Times New Roman" w:hAnsi="Times New Roman" w:cs="Times New Roman"/>
          <w:i/>
          <w:iCs/>
          <w:sz w:val="32"/>
          <w:szCs w:val="32"/>
        </w:rPr>
        <w:t>, произведённой на территории данной страны за определённый период времени</w:t>
      </w:r>
      <w:r w:rsidRPr="00F916F7">
        <w:rPr>
          <w:rFonts w:ascii="Times New Roman" w:hAnsi="Times New Roman" w:cs="Times New Roman"/>
          <w:sz w:val="32"/>
          <w:szCs w:val="32"/>
        </w:rPr>
        <w:t>.</w:t>
      </w:r>
    </w:p>
    <w:p w:rsid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</w:p>
    <w:p w:rsidR="00F916F7" w:rsidRPr="00F916F7" w:rsidRDefault="00F916F7" w:rsidP="00F916F7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F916F7">
        <w:rPr>
          <w:rFonts w:ascii="Times New Roman" w:hAnsi="Times New Roman" w:cs="Times New Roman"/>
          <w:bCs/>
          <w:iCs/>
          <w:sz w:val="32"/>
          <w:szCs w:val="32"/>
        </w:rPr>
        <w:t>Конечная продукция</w:t>
      </w:r>
      <w:r w:rsidRPr="00F916F7">
        <w:rPr>
          <w:rFonts w:ascii="Times New Roman" w:hAnsi="Times New Roman" w:cs="Times New Roman"/>
          <w:bCs/>
          <w:sz w:val="32"/>
          <w:szCs w:val="32"/>
        </w:rPr>
        <w:t xml:space="preserve"> — </w:t>
      </w:r>
      <w:r w:rsidRPr="00F916F7">
        <w:rPr>
          <w:rFonts w:ascii="Times New Roman" w:hAnsi="Times New Roman" w:cs="Times New Roman"/>
          <w:bCs/>
          <w:i/>
          <w:iCs/>
          <w:sz w:val="32"/>
          <w:szCs w:val="32"/>
        </w:rPr>
        <w:t>товары и услуги</w:t>
      </w:r>
      <w:r w:rsidRPr="00F916F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F916F7">
        <w:rPr>
          <w:rFonts w:ascii="Times New Roman" w:hAnsi="Times New Roman" w:cs="Times New Roman"/>
          <w:bCs/>
          <w:i/>
          <w:iCs/>
          <w:sz w:val="32"/>
          <w:szCs w:val="32"/>
        </w:rPr>
        <w:t>которые продаются для конечного использования</w:t>
      </w:r>
      <w:r w:rsidRPr="00F916F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F916F7">
        <w:rPr>
          <w:rFonts w:ascii="Times New Roman" w:hAnsi="Times New Roman" w:cs="Times New Roman"/>
          <w:bCs/>
          <w:i/>
          <w:iCs/>
          <w:sz w:val="32"/>
          <w:szCs w:val="32"/>
        </w:rPr>
        <w:t>а не для переработки или перепродажи.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5"/>
        <w:gridCol w:w="4393"/>
      </w:tblGrid>
      <w:tr w:rsidR="00F916F7" w:rsidRPr="00F916F7" w:rsidTr="00F916F7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8778" w:type="dxa"/>
            <w:gridSpan w:val="2"/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Состав ВВП</w:t>
            </w:r>
          </w:p>
        </w:tc>
      </w:tr>
      <w:tr w:rsidR="00F916F7" w:rsidRPr="00F916F7" w:rsidTr="00F916F7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включает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не включает</w:t>
            </w:r>
          </w:p>
        </w:tc>
      </w:tr>
      <w:tr w:rsidR="00F916F7" w:rsidRPr="00F916F7" w:rsidTr="00F916F7">
        <w:tblPrEx>
          <w:tblCellMar>
            <w:top w:w="0" w:type="dxa"/>
            <w:bottom w:w="0" w:type="dxa"/>
          </w:tblCellMar>
        </w:tblPrEx>
        <w:trPr>
          <w:trHeight w:hRule="exact" w:val="433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numPr>
                <w:ilvl w:val="0"/>
                <w:numId w:val="1"/>
              </w:numPr>
              <w:tabs>
                <w:tab w:val="left" w:pos="6"/>
              </w:tabs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конечные товары и услуги;</w:t>
            </w:r>
          </w:p>
          <w:p w:rsidR="00F916F7" w:rsidRPr="00F916F7" w:rsidRDefault="00F916F7" w:rsidP="00F916F7">
            <w:pPr>
              <w:widowControl w:val="0"/>
              <w:numPr>
                <w:ilvl w:val="0"/>
                <w:numId w:val="1"/>
              </w:numPr>
              <w:tabs>
                <w:tab w:val="left" w:pos="3"/>
              </w:tabs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стоимость только тех товаров и услуг, которые были произ</w:t>
            </w: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ведены для продажи, т. е. ры</w:t>
            </w: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ночная стоимость;</w:t>
            </w:r>
          </w:p>
          <w:p w:rsidR="00F916F7" w:rsidRPr="00F916F7" w:rsidRDefault="00F916F7" w:rsidP="00F916F7">
            <w:pPr>
              <w:widowControl w:val="0"/>
              <w:numPr>
                <w:ilvl w:val="0"/>
                <w:numId w:val="1"/>
              </w:numPr>
              <w:tabs>
                <w:tab w:val="left" w:pos="303"/>
              </w:tabs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всё, что произведено внутри страны независимо от того, какой стране принадлежали факторы производства;</w:t>
            </w:r>
          </w:p>
          <w:p w:rsidR="00F916F7" w:rsidRPr="00F916F7" w:rsidRDefault="00F916F7" w:rsidP="00F916F7">
            <w:pPr>
              <w:widowControl w:val="0"/>
              <w:numPr>
                <w:ilvl w:val="0"/>
                <w:numId w:val="1"/>
              </w:numPr>
              <w:tabs>
                <w:tab w:val="left" w:pos="3"/>
              </w:tabs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стоимость только тех товаров и услуг, которые были произ</w:t>
            </w: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ведены в данном году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numPr>
                <w:ilvl w:val="0"/>
                <w:numId w:val="2"/>
              </w:numPr>
              <w:tabs>
                <w:tab w:val="left" w:pos="303"/>
              </w:tabs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u w:val="single"/>
                <w:lang w:eastAsia="ru-RU"/>
              </w:rPr>
              <w:t>промежуточные товары и услуги</w:t>
            </w:r>
            <w:proofErr w:type="gramStart"/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proofErr w:type="gramEnd"/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;</w:t>
            </w:r>
          </w:p>
          <w:p w:rsidR="00F916F7" w:rsidRPr="00F916F7" w:rsidRDefault="00F916F7" w:rsidP="00F916F7">
            <w:pPr>
              <w:widowControl w:val="0"/>
              <w:numPr>
                <w:ilvl w:val="0"/>
                <w:numId w:val="2"/>
              </w:numPr>
              <w:tabs>
                <w:tab w:val="left" w:pos="1"/>
              </w:tabs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финансовые операции (покуп</w:t>
            </w: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ка акций, облигаций, процен</w:t>
            </w: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ты по государственным обли</w:t>
            </w: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гациям);</w:t>
            </w:r>
          </w:p>
          <w:p w:rsidR="00F916F7" w:rsidRPr="00F916F7" w:rsidRDefault="00F916F7" w:rsidP="00F916F7">
            <w:pPr>
              <w:widowControl w:val="0"/>
              <w:numPr>
                <w:ilvl w:val="0"/>
                <w:numId w:val="2"/>
              </w:numPr>
              <w:tabs>
                <w:tab w:val="left" w:pos="1"/>
              </w:tabs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трансферты (от лат</w:t>
            </w:r>
            <w:r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инского</w:t>
            </w: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916F7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— </w:t>
            </w: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переводить, переносить): пенсии, стипендии, пособия;</w:t>
            </w:r>
          </w:p>
          <w:p w:rsidR="00F916F7" w:rsidRPr="00F916F7" w:rsidRDefault="00F916F7" w:rsidP="00F916F7">
            <w:pPr>
              <w:widowControl w:val="0"/>
              <w:numPr>
                <w:ilvl w:val="0"/>
                <w:numId w:val="2"/>
              </w:numPr>
              <w:tabs>
                <w:tab w:val="left" w:pos="301"/>
              </w:tabs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916F7">
              <w:rPr>
                <w:rFonts w:ascii="Times New Roman" w:eastAsia="Georgia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стоимость товаров и услуг, произведённых за пределами страны</w:t>
            </w:r>
          </w:p>
        </w:tc>
      </w:tr>
    </w:tbl>
    <w:p w:rsidR="00F916F7" w:rsidRDefault="00F916F7" w:rsidP="00F916F7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F916F7" w:rsidRPr="00F916F7" w:rsidRDefault="00F916F7" w:rsidP="00F916F7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F916F7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Промежуточные товары и услуги</w:t>
      </w:r>
      <w:r w:rsidRPr="00F916F7">
        <w:rPr>
          <w:rFonts w:ascii="Times New Roman" w:hAnsi="Times New Roman" w:cs="Times New Roman"/>
          <w:bCs/>
          <w:sz w:val="32"/>
          <w:szCs w:val="32"/>
        </w:rPr>
        <w:t xml:space="preserve"> — </w:t>
      </w:r>
      <w:r w:rsidRPr="00F916F7">
        <w:rPr>
          <w:rFonts w:ascii="Times New Roman" w:hAnsi="Times New Roman" w:cs="Times New Roman"/>
          <w:bCs/>
          <w:i/>
          <w:iCs/>
          <w:sz w:val="32"/>
          <w:szCs w:val="32"/>
        </w:rPr>
        <w:t>товары и услуги</w:t>
      </w:r>
      <w:r w:rsidRPr="00F916F7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F916F7">
        <w:rPr>
          <w:rFonts w:ascii="Times New Roman" w:hAnsi="Times New Roman" w:cs="Times New Roman"/>
          <w:bCs/>
          <w:i/>
          <w:iCs/>
          <w:sz w:val="32"/>
          <w:szCs w:val="32"/>
        </w:rPr>
        <w:t>кото</w:t>
      </w:r>
      <w:r w:rsidRPr="00F916F7">
        <w:rPr>
          <w:rFonts w:ascii="Times New Roman" w:hAnsi="Times New Roman" w:cs="Times New Roman"/>
          <w:bCs/>
          <w:i/>
          <w:iCs/>
          <w:sz w:val="32"/>
          <w:szCs w:val="32"/>
        </w:rPr>
        <w:softHyphen/>
        <w:t>рые участвуют в дальнейшем производстве.</w:t>
      </w:r>
    </w:p>
    <w:p w:rsid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</w:p>
    <w:p w:rsidR="004121F3" w:rsidRDefault="004121F3" w:rsidP="00F916F7">
      <w:pPr>
        <w:rPr>
          <w:rFonts w:ascii="Times New Roman" w:hAnsi="Times New Roman" w:cs="Times New Roman"/>
          <w:sz w:val="32"/>
          <w:szCs w:val="32"/>
        </w:rPr>
      </w:pPr>
    </w:p>
    <w:p w:rsidR="004121F3" w:rsidRDefault="004121F3" w:rsidP="00F916F7">
      <w:pPr>
        <w:rPr>
          <w:rFonts w:ascii="Times New Roman" w:hAnsi="Times New Roman" w:cs="Times New Roman"/>
          <w:sz w:val="32"/>
          <w:szCs w:val="32"/>
        </w:rPr>
      </w:pPr>
    </w:p>
    <w:p w:rsidR="004121F3" w:rsidRDefault="004121F3" w:rsidP="00F916F7">
      <w:pPr>
        <w:rPr>
          <w:rFonts w:ascii="Times New Roman" w:hAnsi="Times New Roman" w:cs="Times New Roman"/>
          <w:sz w:val="32"/>
          <w:szCs w:val="32"/>
        </w:rPr>
      </w:pPr>
    </w:p>
    <w:p w:rsid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  <w:r w:rsidRPr="00F916F7">
        <w:rPr>
          <w:rFonts w:ascii="Times New Roman" w:hAnsi="Times New Roman" w:cs="Times New Roman"/>
          <w:sz w:val="32"/>
          <w:szCs w:val="32"/>
        </w:rPr>
        <w:t>ВВП рассчитывается тремя методами.</w:t>
      </w:r>
    </w:p>
    <w:p w:rsidR="00C275C3" w:rsidRDefault="00C275C3" w:rsidP="00F916F7">
      <w:pPr>
        <w:rPr>
          <w:rFonts w:ascii="Times New Roman" w:hAnsi="Times New Roman" w:cs="Times New Roman"/>
          <w:sz w:val="32"/>
          <w:szCs w:val="32"/>
        </w:rPr>
      </w:pPr>
    </w:p>
    <w:p w:rsidR="00C275C3" w:rsidRPr="00F916F7" w:rsidRDefault="00C275C3" w:rsidP="00F916F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2926"/>
        <w:gridCol w:w="2955"/>
      </w:tblGrid>
      <w:tr w:rsidR="00F916F7" w:rsidRPr="00F916F7" w:rsidTr="00F916F7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8830" w:type="dxa"/>
            <w:gridSpan w:val="3"/>
            <w:shd w:val="clear" w:color="auto" w:fill="FFFFFF"/>
          </w:tcPr>
          <w:p w:rsidR="00F916F7" w:rsidRPr="00F916F7" w:rsidRDefault="00F916F7" w:rsidP="00F916F7">
            <w:pPr>
              <w:widowControl w:val="0"/>
              <w:spacing w:after="0" w:line="180" w:lineRule="exact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121F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Три метода подсчёта ВВП</w:t>
            </w:r>
          </w:p>
        </w:tc>
      </w:tr>
      <w:tr w:rsidR="00F916F7" w:rsidRPr="00F916F7" w:rsidTr="00F916F7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121F3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По расходам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121F3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По доходам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121F3">
              <w:rPr>
                <w:rFonts w:ascii="Times New Roman" w:eastAsia="Georgia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По добавленной стоимости</w:t>
            </w:r>
          </w:p>
        </w:tc>
      </w:tr>
      <w:tr w:rsidR="00F916F7" w:rsidRPr="00F916F7" w:rsidTr="004121F3">
        <w:tblPrEx>
          <w:tblCellMar>
            <w:top w:w="0" w:type="dxa"/>
            <w:bottom w:w="0" w:type="dxa"/>
          </w:tblCellMar>
        </w:tblPrEx>
        <w:trPr>
          <w:trHeight w:hRule="exact" w:val="503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ind w:left="8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суммированием всех произведённых в об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ществе расходов, включающих потре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бительские расходы населения, инвести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ционные расходы производителей, го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сударственные за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купки товаров и ус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луг, чистый экспорт (разность между экс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портом и импортом страны)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ind w:left="6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суммированием всех доходов в обществе: косвенные налоги, заработная плата (кроме зарплат госу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дарственных служа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щих, так как они выплачиваются из государственного бюджета), доходы от собственности, при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быль, процент на ка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питал, амортизаци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онные отчисления, рентные платежи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6F7" w:rsidRPr="00F916F7" w:rsidRDefault="00F916F7" w:rsidP="00F916F7">
            <w:pPr>
              <w:widowControl w:val="0"/>
              <w:spacing w:after="0"/>
              <w:ind w:left="60"/>
              <w:jc w:val="center"/>
              <w:rPr>
                <w:rFonts w:ascii="Times New Roman" w:eastAsia="Georg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суммированием толь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ко добавленных стои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мостей, созданных каждой фирмой по всем отраслям и ви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дам производства: со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зданные в процессе производства на дан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ной фирме и характе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ризующие её реаль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ный вклад в созда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ние конечного продукта; включаю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щие зарплату и при</w:t>
            </w:r>
            <w:r w:rsidRPr="004121F3">
              <w:rPr>
                <w:rFonts w:ascii="Times New Roman" w:eastAsia="Georgia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softHyphen/>
              <w:t>быль</w:t>
            </w:r>
          </w:p>
        </w:tc>
      </w:tr>
    </w:tbl>
    <w:p w:rsidR="00F916F7" w:rsidRDefault="00F916F7" w:rsidP="00F916F7">
      <w:pPr>
        <w:rPr>
          <w:rFonts w:ascii="Times New Roman" w:hAnsi="Times New Roman" w:cs="Times New Roman"/>
          <w:sz w:val="32"/>
          <w:szCs w:val="32"/>
        </w:rPr>
      </w:pPr>
    </w:p>
    <w:p w:rsidR="00C275C3" w:rsidRDefault="005F29A8" w:rsidP="00F916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8232033">
            <wp:extent cx="5595976" cy="329565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76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5C3" w:rsidRDefault="00C275C3" w:rsidP="00C275C3">
      <w:pPr>
        <w:rPr>
          <w:rFonts w:ascii="Times New Roman" w:hAnsi="Times New Roman" w:cs="Times New Roman"/>
          <w:sz w:val="32"/>
          <w:szCs w:val="32"/>
        </w:rPr>
      </w:pPr>
    </w:p>
    <w:p w:rsidR="005F29A8" w:rsidRDefault="00C275C3" w:rsidP="00C275C3">
      <w:pPr>
        <w:rPr>
          <w:rFonts w:ascii="Times New Roman" w:hAnsi="Times New Roman" w:cs="Times New Roman"/>
          <w:b/>
          <w:caps/>
          <w:sz w:val="32"/>
          <w:szCs w:val="32"/>
          <w:lang w:val="en-US"/>
        </w:rPr>
      </w:pPr>
      <w:r w:rsidRPr="00C275C3">
        <w:rPr>
          <w:rFonts w:ascii="Times New Roman" w:hAnsi="Times New Roman" w:cs="Times New Roman"/>
          <w:b/>
          <w:caps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caps/>
          <w:sz w:val="32"/>
          <w:szCs w:val="32"/>
        </w:rPr>
        <w:t>:</w:t>
      </w:r>
    </w:p>
    <w:p w:rsidR="00C275C3" w:rsidRPr="00C275C3" w:rsidRDefault="00C275C3" w:rsidP="00C275C3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275C3">
        <w:rPr>
          <w:rFonts w:ascii="Times New Roman" w:hAnsi="Times New Roman" w:cs="Times New Roman"/>
          <w:sz w:val="32"/>
          <w:szCs w:val="32"/>
        </w:rPr>
        <w:t>Охарактеризуйте понятие ВВП. Какова его структура? Чем ВВП</w:t>
      </w:r>
      <w:r w:rsidRPr="00C275C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  <w:r w:rsidRPr="00C275C3">
        <w:rPr>
          <w:rFonts w:ascii="Times New Roman" w:hAnsi="Times New Roman" w:cs="Times New Roman"/>
          <w:sz w:val="32"/>
          <w:szCs w:val="32"/>
        </w:rPr>
        <w:t xml:space="preserve"> отличается от ВНП?</w:t>
      </w:r>
    </w:p>
    <w:p w:rsidR="00C275C3" w:rsidRPr="00C275C3" w:rsidRDefault="00C275C3" w:rsidP="00C275C3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275C3">
        <w:rPr>
          <w:rFonts w:ascii="Times New Roman" w:hAnsi="Times New Roman" w:cs="Times New Roman"/>
          <w:sz w:val="32"/>
          <w:szCs w:val="32"/>
        </w:rPr>
        <w:lastRenderedPageBreak/>
        <w:t>Что такое экономический рост? Каковы его типы? Чем отлича</w:t>
      </w:r>
      <w:r w:rsidRPr="00C275C3">
        <w:rPr>
          <w:rFonts w:ascii="Times New Roman" w:hAnsi="Times New Roman" w:cs="Times New Roman"/>
          <w:sz w:val="32"/>
          <w:szCs w:val="32"/>
        </w:rPr>
        <w:softHyphen/>
        <w:t>ются понятия «экономический рост» и «экономическое развитие»?</w:t>
      </w:r>
    </w:p>
    <w:p w:rsidR="00C275C3" w:rsidRPr="00C275C3" w:rsidRDefault="00C275C3" w:rsidP="00C275C3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275C3">
        <w:rPr>
          <w:rFonts w:ascii="Times New Roman" w:hAnsi="Times New Roman" w:cs="Times New Roman"/>
          <w:sz w:val="32"/>
          <w:szCs w:val="32"/>
        </w:rPr>
        <w:t>Дайте определение понятия «экономические циклы». Назовите виды экономических циклов. Какие фазы экономического цикла вы знаете?</w:t>
      </w:r>
    </w:p>
    <w:p w:rsidR="00C275C3" w:rsidRPr="00C275C3" w:rsidRDefault="00C275C3" w:rsidP="00C275C3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C275C3" w:rsidRPr="00C275C3" w:rsidRDefault="00C275C3" w:rsidP="00C275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Письменно ответье на вопросы и перешлите мне на электронную почту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kragen</w:t>
      </w:r>
      <w:proofErr w:type="spellEnd"/>
      <w:r w:rsidRPr="00C275C3">
        <w:rPr>
          <w:rFonts w:ascii="Times New Roman" w:hAnsi="Times New Roman" w:cs="Times New Roman"/>
          <w:b/>
          <w:sz w:val="32"/>
          <w:szCs w:val="32"/>
        </w:rPr>
        <w:t>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rambler</w:t>
      </w:r>
      <w:r w:rsidRPr="00C275C3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sectPr w:rsidR="00C275C3" w:rsidRPr="00C2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A05"/>
    <w:multiLevelType w:val="multilevel"/>
    <w:tmpl w:val="599C41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C1F00"/>
    <w:multiLevelType w:val="multilevel"/>
    <w:tmpl w:val="057CBE4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62A19"/>
    <w:multiLevelType w:val="multilevel"/>
    <w:tmpl w:val="917A71CE"/>
    <w:lvl w:ilvl="0">
      <w:start w:val="1"/>
      <w:numFmt w:val="bullet"/>
      <w:lvlText w:val="—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F4584"/>
    <w:multiLevelType w:val="multilevel"/>
    <w:tmpl w:val="4FD87E3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C6B39"/>
    <w:multiLevelType w:val="multilevel"/>
    <w:tmpl w:val="917256EC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E381E"/>
    <w:multiLevelType w:val="multilevel"/>
    <w:tmpl w:val="17B4BABC"/>
    <w:lvl w:ilvl="0">
      <w:start w:val="1"/>
      <w:numFmt w:val="bullet"/>
      <w:lvlText w:val="—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03"/>
    <w:rsid w:val="004121F3"/>
    <w:rsid w:val="005F29A8"/>
    <w:rsid w:val="006A6703"/>
    <w:rsid w:val="00945A60"/>
    <w:rsid w:val="00C275C3"/>
    <w:rsid w:val="00F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2020-05-13T07:20:00Z</dcterms:created>
  <dcterms:modified xsi:type="dcterms:W3CDTF">2020-05-13T08:21:00Z</dcterms:modified>
</cp:coreProperties>
</file>