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93" w:rsidRPr="00BE1555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lang w:val="en-US"/>
        </w:rPr>
      </w:pPr>
    </w:p>
    <w:p w:rsidR="003C4693" w:rsidRPr="00953453" w:rsidRDefault="00BE1555" w:rsidP="003C4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29</w:t>
      </w:r>
      <w:r w:rsidR="003C4693" w:rsidRPr="00953453">
        <w:rPr>
          <w:rFonts w:ascii="Times New Roman" w:hAnsi="Times New Roman"/>
          <w:b/>
          <w:sz w:val="28"/>
          <w:szCs w:val="28"/>
        </w:rPr>
        <w:t xml:space="preserve">.04.2020 </w:t>
      </w:r>
      <w:r w:rsidR="003C4693" w:rsidRPr="00953453">
        <w:rPr>
          <w:rFonts w:ascii="Times New Roman" w:hAnsi="Times New Roman"/>
          <w:b/>
          <w:sz w:val="28"/>
          <w:szCs w:val="28"/>
        </w:rPr>
        <w:tab/>
        <w:t>МАТЕМАТИКА 22</w:t>
      </w:r>
      <w:proofErr w:type="gramStart"/>
      <w:r w:rsidR="003C4693" w:rsidRPr="00953453">
        <w:rPr>
          <w:rFonts w:ascii="Times New Roman" w:hAnsi="Times New Roman"/>
          <w:b/>
          <w:sz w:val="28"/>
          <w:szCs w:val="28"/>
        </w:rPr>
        <w:t>,25</w:t>
      </w:r>
      <w:proofErr w:type="gramEnd"/>
      <w:r w:rsidR="003C4693" w:rsidRPr="00953453">
        <w:rPr>
          <w:rFonts w:ascii="Times New Roman" w:hAnsi="Times New Roman"/>
          <w:b/>
          <w:sz w:val="28"/>
          <w:szCs w:val="28"/>
        </w:rPr>
        <w:t xml:space="preserve"> гр. </w:t>
      </w:r>
      <w:r w:rsidR="003C4693"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="003C4693"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3C4693" w:rsidRPr="00BE6D4A" w:rsidRDefault="003C4693" w:rsidP="003C4693">
      <w:pPr>
        <w:jc w:val="both"/>
        <w:rPr>
          <w:rFonts w:ascii="Times New Roman" w:hAnsi="Times New Roman" w:cs="Times New Roman"/>
          <w:sz w:val="24"/>
          <w:szCs w:val="24"/>
        </w:rPr>
      </w:pPr>
      <w:r w:rsidRPr="00953453">
        <w:rPr>
          <w:rFonts w:ascii="Times New Roman" w:hAnsi="Times New Roman"/>
          <w:sz w:val="28"/>
          <w:szCs w:val="28"/>
        </w:rPr>
        <w:t xml:space="preserve"> </w:t>
      </w:r>
      <w:r w:rsidRPr="00BE6D4A">
        <w:rPr>
          <w:rFonts w:ascii="Times New Roman" w:hAnsi="Times New Roman" w:cs="Times New Roman"/>
          <w:sz w:val="24"/>
          <w:szCs w:val="24"/>
        </w:rPr>
        <w:t xml:space="preserve">(Выполненную работу отправить по электронной почте по адресу </w:t>
      </w:r>
      <w:hyperlink r:id="rId5" w:history="1">
        <w:r w:rsidRPr="00BE6D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alexander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BE6D4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E6D4A">
        <w:rPr>
          <w:rFonts w:ascii="Times New Roman" w:hAnsi="Times New Roman" w:cs="Times New Roman"/>
          <w:sz w:val="24"/>
          <w:szCs w:val="24"/>
        </w:rPr>
        <w:t xml:space="preserve"> </w:t>
      </w:r>
      <w:r w:rsidR="00BE6D4A" w:rsidRPr="00BE6D4A">
        <w:rPr>
          <w:rFonts w:ascii="Times New Roman" w:hAnsi="Times New Roman" w:cs="Times New Roman"/>
          <w:sz w:val="24"/>
          <w:szCs w:val="24"/>
        </w:rPr>
        <w:t xml:space="preserve"> </w:t>
      </w:r>
      <w:r w:rsidRPr="00BE6D4A">
        <w:rPr>
          <w:rFonts w:ascii="Times New Roman" w:hAnsi="Times New Roman" w:cs="Times New Roman"/>
          <w:sz w:val="24"/>
          <w:szCs w:val="24"/>
        </w:rPr>
        <w:t xml:space="preserve">до 17.00 этого же дня). </w:t>
      </w:r>
    </w:p>
    <w:p w:rsidR="003C4693" w:rsidRPr="00912E68" w:rsidRDefault="003C4693" w:rsidP="003C4693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912E68">
        <w:rPr>
          <w:rFonts w:ascii="Times New Roman" w:hAnsi="Times New Roman"/>
          <w:b/>
          <w:sz w:val="24"/>
          <w:szCs w:val="24"/>
        </w:rPr>
        <w:t>Тема</w:t>
      </w:r>
      <w:r w:rsidRPr="00912E6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: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Практическая работа: «Преобразовани</w:t>
      </w:r>
      <w:r w:rsidR="00BE6D4A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графика  </w:t>
      </w:r>
      <w:r w:rsidRPr="00912E6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функции.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Гармонические колебания»</w:t>
      </w:r>
      <w:r w:rsidRPr="00912E6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</w:p>
    <w:p w:rsidR="003C4693" w:rsidRPr="003C4693" w:rsidRDefault="003C4693" w:rsidP="00BE15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</w:t>
      </w:r>
      <w:r w:rsidRPr="003C4693">
        <w:rPr>
          <w:rFonts w:ascii="Times New Roman" w:hAnsi="Times New Roman" w:cs="Times New Roman"/>
          <w:color w:val="000000"/>
          <w:sz w:val="24"/>
          <w:szCs w:val="24"/>
        </w:rPr>
        <w:t>: Обобщить и систематизировать знания по теме «Графики функции». Закрепить умения использовать полученные знания для построения и чтения графиков функций.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C4693" w:rsidRPr="003C4693" w:rsidRDefault="003C4693" w:rsidP="00BE6D4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4693">
        <w:rPr>
          <w:b/>
          <w:bCs/>
          <w:color w:val="000000"/>
        </w:rPr>
        <w:t>Теоретические сведения к практической работе:</w:t>
      </w:r>
      <w:r w:rsidR="00BE6D4A">
        <w:rPr>
          <w:color w:val="000000"/>
        </w:rPr>
        <w:t xml:space="preserve">  </w:t>
      </w:r>
    </w:p>
    <w:p w:rsidR="003C4693" w:rsidRPr="003C4693" w:rsidRDefault="003C4693" w:rsidP="00BE6D4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4693">
        <w:rPr>
          <w:b/>
          <w:bCs/>
          <w:color w:val="333333"/>
        </w:rPr>
        <w:t>Преобразования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 w:rsidR="00BE1555" w:rsidRPr="00BE6D4A">
        <w:rPr>
          <w:i/>
          <w:iCs/>
          <w:color w:val="333333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 -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b/>
          <w:bCs/>
          <w:i/>
          <w:iCs/>
          <w:color w:val="333333"/>
        </w:rPr>
        <w:t xml:space="preserve">Параллельный перенос графика вдоль оси абсцисс на | </w:t>
      </w:r>
      <w:proofErr w:type="spellStart"/>
      <w:r w:rsidRPr="003C4693">
        <w:rPr>
          <w:b/>
          <w:bCs/>
          <w:i/>
          <w:iCs/>
          <w:color w:val="333333"/>
        </w:rPr>
        <w:t>b</w:t>
      </w:r>
      <w:proofErr w:type="spellEnd"/>
      <w:r w:rsidRPr="003C4693">
        <w:rPr>
          <w:b/>
          <w:bCs/>
          <w:i/>
          <w:iCs/>
          <w:color w:val="333333"/>
        </w:rPr>
        <w:t xml:space="preserve"> | единиц</w:t>
      </w:r>
    </w:p>
    <w:p w:rsidR="003C4693" w:rsidRPr="003C4693" w:rsidRDefault="003C4693" w:rsidP="003C46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вправо, если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&gt; 0;</w:t>
      </w:r>
    </w:p>
    <w:p w:rsidR="003C4693" w:rsidRPr="003C4693" w:rsidRDefault="003C4693" w:rsidP="003C46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влево, если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&lt; 0.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 +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влево, если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&gt; 0;</w:t>
      </w:r>
    </w:p>
    <w:p w:rsidR="003C4693" w:rsidRPr="003C4693" w:rsidRDefault="003C4693" w:rsidP="003C46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вправо, если </w:t>
      </w:r>
      <w:proofErr w:type="spellStart"/>
      <w:r w:rsidRPr="003C4693">
        <w:rPr>
          <w:i/>
          <w:iCs/>
          <w:color w:val="333333"/>
        </w:rPr>
        <w:t>b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&lt; 0.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) + </w:t>
      </w:r>
      <w:proofErr w:type="spellStart"/>
      <w:r w:rsidRPr="003C4693">
        <w:rPr>
          <w:i/>
          <w:iCs/>
          <w:color w:val="333333"/>
        </w:rPr>
        <w:t>m</w:t>
      </w:r>
      <w:proofErr w:type="spellEnd"/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b/>
          <w:bCs/>
          <w:i/>
          <w:iCs/>
          <w:color w:val="333333"/>
        </w:rPr>
        <w:t xml:space="preserve">Параллельный перенос графика вдоль оси ординат на | </w:t>
      </w:r>
      <w:proofErr w:type="spellStart"/>
      <w:r w:rsidRPr="003C4693">
        <w:rPr>
          <w:b/>
          <w:bCs/>
          <w:i/>
          <w:iCs/>
          <w:color w:val="333333"/>
        </w:rPr>
        <w:t>m</w:t>
      </w:r>
      <w:proofErr w:type="spellEnd"/>
      <w:r w:rsidRPr="003C4693">
        <w:rPr>
          <w:b/>
          <w:bCs/>
          <w:i/>
          <w:iCs/>
          <w:color w:val="333333"/>
        </w:rPr>
        <w:t xml:space="preserve"> | единиц</w:t>
      </w:r>
    </w:p>
    <w:p w:rsidR="003C4693" w:rsidRPr="003C4693" w:rsidRDefault="003C4693" w:rsidP="003C46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 xml:space="preserve">вверх, если </w:t>
      </w:r>
      <w:proofErr w:type="spellStart"/>
      <w:r w:rsidRPr="003C4693">
        <w:rPr>
          <w:color w:val="333333"/>
        </w:rPr>
        <w:t>m</w:t>
      </w:r>
      <w:proofErr w:type="spellEnd"/>
      <w:r w:rsidRPr="003C4693">
        <w:rPr>
          <w:color w:val="333333"/>
        </w:rPr>
        <w:t xml:space="preserve"> &gt; 0,</w:t>
      </w:r>
    </w:p>
    <w:p w:rsidR="003C4693" w:rsidRPr="003C4693" w:rsidRDefault="003C4693" w:rsidP="003C46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 xml:space="preserve">вниз, если </w:t>
      </w:r>
      <w:proofErr w:type="spellStart"/>
      <w:r w:rsidRPr="003C4693">
        <w:rPr>
          <w:color w:val="333333"/>
        </w:rPr>
        <w:t>m</w:t>
      </w:r>
      <w:proofErr w:type="spellEnd"/>
      <w:r w:rsidRPr="003C4693">
        <w:rPr>
          <w:color w:val="333333"/>
        </w:rPr>
        <w:t xml:space="preserve"> &lt; 0.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b/>
          <w:bCs/>
          <w:i/>
          <w:iCs/>
          <w:color w:val="333333"/>
        </w:rPr>
        <w:t>Отражение графика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proofErr w:type="gramStart"/>
      <w:r w:rsidRPr="003C4693">
        <w:rPr>
          <w:color w:val="333333"/>
        </w:rPr>
        <w:t xml:space="preserve">( </w:t>
      </w:r>
      <w:proofErr w:type="gramEnd"/>
      <w:r w:rsidR="00BE1555">
        <w:rPr>
          <w:color w:val="333333"/>
          <w:lang w:val="en-US"/>
        </w:rPr>
        <w:t>–</w:t>
      </w:r>
      <w:r w:rsidRPr="003C4693">
        <w:rPr>
          <w:color w:val="333333"/>
        </w:rPr>
        <w:t> 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color w:val="333333"/>
        </w:rPr>
        <w:t>Симметричное отражение графика относительно оси </w:t>
      </w:r>
      <w:r w:rsidRPr="003C4693">
        <w:rPr>
          <w:b/>
          <w:bCs/>
          <w:i/>
          <w:iCs/>
          <w:color w:val="333333"/>
        </w:rPr>
        <w:t>ординат.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 xml:space="preserve"> = </w:t>
      </w:r>
      <w:r w:rsidR="00BE1555">
        <w:rPr>
          <w:color w:val="333333"/>
          <w:lang w:val="en-US"/>
        </w:rPr>
        <w:t xml:space="preserve">– </w:t>
      </w:r>
      <w:r w:rsidRPr="003C4693">
        <w:rPr>
          <w:color w:val="333333"/>
        </w:rPr>
        <w:t>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 w:rsidR="00BE1555">
        <w:rPr>
          <w:i/>
          <w:iCs/>
          <w:color w:val="333333"/>
          <w:lang w:val="en-US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color w:val="333333"/>
        </w:rPr>
        <w:t>Симметричное отражение графика относительно оси </w:t>
      </w:r>
      <w:r w:rsidRPr="003C4693">
        <w:rPr>
          <w:b/>
          <w:bCs/>
          <w:i/>
          <w:iCs/>
          <w:color w:val="333333"/>
        </w:rPr>
        <w:t>абсцисс.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693">
        <w:rPr>
          <w:b/>
          <w:bCs/>
          <w:i/>
          <w:iCs/>
          <w:color w:val="333333"/>
        </w:rPr>
        <w:t>Сжатие и растяжение графика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>
        <w:rPr>
          <w:i/>
          <w:iCs/>
          <w:color w:val="333333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kx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При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>
        <w:rPr>
          <w:i/>
          <w:iCs/>
          <w:color w:val="333333"/>
        </w:rPr>
        <w:t xml:space="preserve"> </w:t>
      </w:r>
      <w:r w:rsidR="00BE1555" w:rsidRPr="00BE1555">
        <w:rPr>
          <w:i/>
          <w:iCs/>
          <w:color w:val="333333"/>
        </w:rPr>
        <w:t xml:space="preserve"> </w:t>
      </w:r>
      <w:r w:rsidRPr="003C4693">
        <w:rPr>
          <w:color w:val="333333"/>
        </w:rPr>
        <w:t>&gt; 1 — сжатие графика к оси ординат в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 w:rsidRPr="003C4693">
        <w:rPr>
          <w:color w:val="333333"/>
        </w:rPr>
        <w:t> раз,</w:t>
      </w:r>
    </w:p>
    <w:p w:rsidR="003C4693" w:rsidRPr="003C4693" w:rsidRDefault="003C4693" w:rsidP="003C46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при 0 &lt;</w:t>
      </w:r>
      <w:r>
        <w:rPr>
          <w:color w:val="333333"/>
        </w:rPr>
        <w:t xml:space="preserve"> 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>
        <w:rPr>
          <w:i/>
          <w:iCs/>
          <w:color w:val="333333"/>
        </w:rPr>
        <w:t xml:space="preserve"> </w:t>
      </w:r>
      <w:r w:rsidRPr="003C4693">
        <w:rPr>
          <w:color w:val="333333"/>
        </w:rPr>
        <w:t>&lt; 1 — растяжение графика от оси ординат в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 w:rsidRPr="003C4693">
        <w:rPr>
          <w:color w:val="333333"/>
        </w:rPr>
        <w:t> раз.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C4693">
        <w:rPr>
          <w:i/>
          <w:iCs/>
          <w:color w:val="333333"/>
        </w:rPr>
        <w:t>y</w:t>
      </w:r>
      <w:proofErr w:type="spellEnd"/>
      <w:r w:rsidRPr="003C4693">
        <w:rPr>
          <w:color w:val="333333"/>
        </w:rPr>
        <w:t> =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 w:rsidRPr="003C4693">
        <w:rPr>
          <w:i/>
          <w:iCs/>
          <w:color w:val="333333"/>
        </w:rPr>
        <w:t>f</w:t>
      </w:r>
      <w:proofErr w:type="spellEnd"/>
      <w:r>
        <w:rPr>
          <w:i/>
          <w:iCs/>
          <w:color w:val="333333"/>
        </w:rPr>
        <w:t xml:space="preserve"> </w:t>
      </w:r>
      <w:r w:rsidRPr="003C4693">
        <w:rPr>
          <w:color w:val="333333"/>
        </w:rPr>
        <w:t>(</w:t>
      </w:r>
      <w:proofErr w:type="spellStart"/>
      <w:r w:rsidRPr="003C4693">
        <w:rPr>
          <w:i/>
          <w:iCs/>
          <w:color w:val="333333"/>
        </w:rPr>
        <w:t>x</w:t>
      </w:r>
      <w:proofErr w:type="spellEnd"/>
      <w:r w:rsidRPr="003C4693">
        <w:rPr>
          <w:color w:val="333333"/>
        </w:rPr>
        <w:t>)</w:t>
      </w:r>
    </w:p>
    <w:p w:rsidR="003C4693" w:rsidRPr="003C4693" w:rsidRDefault="003C4693" w:rsidP="003C46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При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 w:rsidR="00BE1555" w:rsidRPr="00BE1555">
        <w:rPr>
          <w:i/>
          <w:iCs/>
          <w:color w:val="333333"/>
        </w:rPr>
        <w:t xml:space="preserve"> </w:t>
      </w:r>
      <w:r>
        <w:rPr>
          <w:i/>
          <w:iCs/>
          <w:color w:val="333333"/>
        </w:rPr>
        <w:t xml:space="preserve"> </w:t>
      </w:r>
      <w:r w:rsidRPr="003C4693">
        <w:rPr>
          <w:color w:val="333333"/>
        </w:rPr>
        <w:t>&gt; 1 — растяжение графика от оси абсцисс в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 w:rsidRPr="003C4693">
        <w:rPr>
          <w:color w:val="333333"/>
        </w:rPr>
        <w:t> раз,</w:t>
      </w:r>
    </w:p>
    <w:p w:rsidR="003C4693" w:rsidRPr="003C4693" w:rsidRDefault="003C4693" w:rsidP="003C46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333333"/>
        </w:rPr>
        <w:t>при 0</w:t>
      </w:r>
      <w:r>
        <w:rPr>
          <w:color w:val="333333"/>
        </w:rPr>
        <w:t xml:space="preserve"> </w:t>
      </w:r>
      <w:r w:rsidRPr="003C4693">
        <w:rPr>
          <w:color w:val="333333"/>
        </w:rPr>
        <w:t xml:space="preserve"> &lt;</w:t>
      </w:r>
      <w:r w:rsidR="00BE1555" w:rsidRPr="00BE1555">
        <w:rPr>
          <w:color w:val="333333"/>
        </w:rPr>
        <w:t xml:space="preserve"> 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>
        <w:rPr>
          <w:i/>
          <w:iCs/>
          <w:color w:val="333333"/>
        </w:rPr>
        <w:t xml:space="preserve"> </w:t>
      </w:r>
      <w:r w:rsidRPr="003C4693">
        <w:rPr>
          <w:color w:val="333333"/>
        </w:rPr>
        <w:t xml:space="preserve">&lt; 1 — </w:t>
      </w:r>
      <w:proofErr w:type="spellStart"/>
      <w:proofErr w:type="gramStart"/>
      <w:r w:rsidRPr="003C4693">
        <w:rPr>
          <w:color w:val="333333"/>
        </w:rPr>
        <w:t>c</w:t>
      </w:r>
      <w:proofErr w:type="gramEnd"/>
      <w:r w:rsidRPr="003C4693">
        <w:rPr>
          <w:color w:val="333333"/>
        </w:rPr>
        <w:t>жатие</w:t>
      </w:r>
      <w:proofErr w:type="spellEnd"/>
      <w:r w:rsidRPr="003C4693">
        <w:rPr>
          <w:color w:val="333333"/>
        </w:rPr>
        <w:t xml:space="preserve"> графика к оси абсцисс в </w:t>
      </w:r>
      <w:proofErr w:type="spellStart"/>
      <w:r w:rsidRPr="003C4693">
        <w:rPr>
          <w:i/>
          <w:iCs/>
          <w:color w:val="333333"/>
        </w:rPr>
        <w:t>k</w:t>
      </w:r>
      <w:proofErr w:type="spellEnd"/>
      <w:r w:rsidRPr="003C4693">
        <w:rPr>
          <w:color w:val="333333"/>
        </w:rPr>
        <w:t> раз.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C4693">
        <w:rPr>
          <w:b/>
          <w:bCs/>
          <w:color w:val="000000"/>
        </w:rPr>
        <w:t xml:space="preserve">Задания для </w:t>
      </w:r>
      <w:r>
        <w:rPr>
          <w:b/>
          <w:bCs/>
          <w:color w:val="000000"/>
        </w:rPr>
        <w:t>практической работы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4693">
        <w:rPr>
          <w:b/>
          <w:bCs/>
          <w:color w:val="000000"/>
        </w:rPr>
        <w:t>Задание 1.</w:t>
      </w:r>
      <w:r w:rsidRPr="003C4693">
        <w:rPr>
          <w:color w:val="000000"/>
        </w:rPr>
        <w:t> Постройте график линейной функции, определите, проходит ли график функции через указанную точку:</w:t>
      </w:r>
    </w:p>
    <w:p w:rsidR="003C4693" w:rsidRPr="003C4693" w:rsidRDefault="00BE1555" w:rsidP="003C46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E1555">
        <w:rPr>
          <w:color w:val="000000"/>
        </w:rPr>
        <w:t xml:space="preserve"> </w:t>
      </w:r>
      <w:r>
        <w:rPr>
          <w:color w:val="000000"/>
          <w:lang w:val="en-US"/>
        </w:rPr>
        <w:t>y</w:t>
      </w:r>
      <w:r w:rsidRPr="00BE1555">
        <w:rPr>
          <w:color w:val="000000"/>
        </w:rPr>
        <w:t xml:space="preserve"> </w:t>
      </w:r>
      <w:r w:rsidRPr="00BE1555">
        <w:rPr>
          <w:color w:val="000000"/>
          <w:sz w:val="28"/>
          <w:szCs w:val="28"/>
        </w:rPr>
        <w:t>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w:rPr>
            <w:rFonts w:ascii="Cambria Math"/>
            <w:color w:val="000000"/>
            <w:sz w:val="28"/>
            <w:szCs w:val="28"/>
            <w:lang w:val="en-US"/>
          </w:rPr>
          <m:t>–</m:t>
        </m:r>
        <m:r>
          <w:rPr>
            <w:rFonts w:ascii="Cambria Math"/>
            <w:color w:val="000000"/>
            <w:sz w:val="28"/>
            <w:szCs w:val="28"/>
            <w:lang w:val="en-US"/>
          </w:rPr>
          <m:t>6</m:t>
        </m:r>
      </m:oMath>
      <w:r w:rsidRPr="00BE1555">
        <w:rPr>
          <w:color w:val="000000"/>
        </w:rPr>
        <w:t xml:space="preserve"> </w:t>
      </w:r>
      <w:r w:rsidR="003C4693" w:rsidRPr="003C4693">
        <w:rPr>
          <w:color w:val="000000"/>
        </w:rPr>
        <w:t xml:space="preserve">, </w:t>
      </w:r>
      <w:r>
        <w:rPr>
          <w:color w:val="000000"/>
          <w:lang w:val="en-US"/>
        </w:rPr>
        <w:t xml:space="preserve">  </w:t>
      </w:r>
      <w:r w:rsidR="003C4693" w:rsidRPr="003C4693">
        <w:rPr>
          <w:color w:val="000000"/>
        </w:rPr>
        <w:t>А(42 ;26)</w:t>
      </w:r>
    </w:p>
    <w:p w:rsidR="003C4693" w:rsidRPr="003C4693" w:rsidRDefault="00BE1555" w:rsidP="003C46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  <w:lang w:val="en-US"/>
        </w:rPr>
        <w:t xml:space="preserve">y </w:t>
      </w:r>
      <w:r w:rsidRPr="00BE1555">
        <w:rPr>
          <w:color w:val="000000"/>
        </w:rPr>
        <w:t xml:space="preserve"> = </w:t>
      </w:r>
      <m:oMath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w:rPr>
            <w:rFonts w:ascii="Cambria Math"/>
            <w:color w:val="000000"/>
            <w:sz w:val="28"/>
            <w:szCs w:val="28"/>
            <w:lang w:val="en-US"/>
          </w:rPr>
          <m:t>–</m:t>
        </m:r>
        <m:r>
          <w:rPr>
            <w:rFonts w:ascii="Cambria Math"/>
            <w:color w:val="000000"/>
            <w:sz w:val="28"/>
            <w:szCs w:val="28"/>
            <w:lang w:val="en-US"/>
          </w:rPr>
          <m:t>2</m:t>
        </m:r>
      </m:oMath>
      <w:r>
        <w:rPr>
          <w:color w:val="000000"/>
        </w:rPr>
        <w:t xml:space="preserve"> </w:t>
      </w:r>
      <w:r w:rsidR="003C4693" w:rsidRPr="003C4693">
        <w:rPr>
          <w:color w:val="000000"/>
        </w:rPr>
        <w:t xml:space="preserve">, </w:t>
      </w:r>
      <w:r>
        <w:rPr>
          <w:color w:val="000000"/>
          <w:lang w:val="en-US"/>
        </w:rPr>
        <w:t xml:space="preserve">   </w:t>
      </w:r>
      <w:r w:rsidR="003C4693" w:rsidRPr="003C4693">
        <w:rPr>
          <w:color w:val="000000"/>
        </w:rPr>
        <w:t>В(42;19)</w:t>
      </w:r>
    </w:p>
    <w:p w:rsidR="00BE1555" w:rsidRPr="00BE1555" w:rsidRDefault="00BE1555" w:rsidP="00BE155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E1555">
        <w:rPr>
          <w:color w:val="000000"/>
        </w:rPr>
        <w:t xml:space="preserve"> </w:t>
      </w:r>
      <w:r>
        <w:rPr>
          <w:color w:val="000000"/>
          <w:lang w:val="en-US"/>
        </w:rPr>
        <w:t>y</w:t>
      </w:r>
      <w:r w:rsidRPr="00BE1555">
        <w:rPr>
          <w:color w:val="000000"/>
        </w:rPr>
        <w:t xml:space="preserve"> </w:t>
      </w:r>
      <w:r w:rsidRPr="00BE1555">
        <w:rPr>
          <w:color w:val="00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/>
            <w:color w:val="000000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/>
            <w:color w:val="000000"/>
            <w:sz w:val="28"/>
            <w:szCs w:val="28"/>
            <w:lang w:val="en-US"/>
          </w:rPr>
          <m:t>+5</m:t>
        </m:r>
      </m:oMath>
      <w:r>
        <w:rPr>
          <w:color w:val="000000"/>
          <w:lang w:val="en-US"/>
        </w:rPr>
        <w:t xml:space="preserve">,  </w:t>
      </w:r>
      <w:r w:rsidR="003C4693" w:rsidRPr="003C4693">
        <w:rPr>
          <w:color w:val="000000"/>
        </w:rPr>
        <w:t xml:space="preserve"> С(</w:t>
      </w:r>
      <w:r>
        <w:rPr>
          <w:color w:val="000000"/>
          <w:lang w:val="en-US"/>
        </w:rPr>
        <w:t xml:space="preserve">– </w:t>
      </w:r>
      <w:r w:rsidR="003C4693" w:rsidRPr="003C4693">
        <w:rPr>
          <w:color w:val="000000"/>
        </w:rPr>
        <w:t>33;6)</w:t>
      </w:r>
    </w:p>
    <w:p w:rsidR="003C4693" w:rsidRPr="00BE1555" w:rsidRDefault="003C4693" w:rsidP="00BE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555">
        <w:rPr>
          <w:b/>
          <w:bCs/>
          <w:color w:val="000000"/>
        </w:rPr>
        <w:lastRenderedPageBreak/>
        <w:t>Задание 2.</w:t>
      </w:r>
      <w:r w:rsidRPr="00BE1555">
        <w:rPr>
          <w:color w:val="000000"/>
        </w:rPr>
        <w:t> Постройте график квадратичной функции, укажите множество значений данной функции</w:t>
      </w:r>
      <w:proofErr w:type="gramStart"/>
      <w:r w:rsidRPr="00BE1555">
        <w:rPr>
          <w:color w:val="000000"/>
        </w:rPr>
        <w:t>.</w:t>
      </w:r>
      <w:proofErr w:type="gramEnd"/>
    </w:p>
    <w:p w:rsidR="003C4693" w:rsidRPr="003C4693" w:rsidRDefault="003C4693" w:rsidP="003C469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981075" cy="200025"/>
            <wp:effectExtent l="19050" t="0" r="0" b="0"/>
            <wp:docPr id="4" name="Рисунок 4" descr="hello_html_26a063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6a0632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3C4693" w:rsidRPr="003C4693" w:rsidRDefault="003C4693" w:rsidP="003C469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1066800" cy="200025"/>
            <wp:effectExtent l="19050" t="0" r="0" b="0"/>
            <wp:docPr id="5" name="Рисунок 5" descr="hello_html_m74c92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4c9253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3C4693" w:rsidRPr="003C4693" w:rsidRDefault="003C4693" w:rsidP="003C469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990600" cy="200025"/>
            <wp:effectExtent l="19050" t="0" r="0" b="0"/>
            <wp:docPr id="6" name="Рисунок 6" descr="hello_html_m7b01bd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b01bd9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4693">
        <w:rPr>
          <w:b/>
          <w:bCs/>
          <w:color w:val="000000"/>
        </w:rPr>
        <w:t>Задание 3.</w:t>
      </w:r>
      <w:r w:rsidRPr="003C4693">
        <w:rPr>
          <w:color w:val="000000"/>
        </w:rPr>
        <w:t> Постройте график функции.</w:t>
      </w:r>
    </w:p>
    <w:p w:rsidR="003C4693" w:rsidRPr="003C4693" w:rsidRDefault="003C4693" w:rsidP="003C469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876300" cy="180975"/>
            <wp:effectExtent l="19050" t="0" r="0" b="0"/>
            <wp:docPr id="7" name="Рисунок 7" descr="hello_html_m3e7503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e75036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3C4693" w:rsidRPr="003C4693" w:rsidRDefault="003C4693" w:rsidP="003C469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876300" cy="180975"/>
            <wp:effectExtent l="19050" t="0" r="0" b="0"/>
            <wp:docPr id="8" name="Рисунок 8" descr="hello_html_1d3b75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d3b75c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3C4693" w:rsidRPr="003C4693" w:rsidRDefault="003C4693" w:rsidP="003C469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C4693">
        <w:rPr>
          <w:noProof/>
          <w:color w:val="000000"/>
        </w:rPr>
        <w:drawing>
          <wp:inline distT="0" distB="0" distL="0" distR="0">
            <wp:extent cx="847725" cy="180975"/>
            <wp:effectExtent l="19050" t="0" r="9525" b="0"/>
            <wp:docPr id="9" name="Рисунок 9" descr="hello_html_778a2f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78a2fa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693">
        <w:rPr>
          <w:color w:val="000000"/>
        </w:rPr>
        <w:t>,</w:t>
      </w:r>
    </w:p>
    <w:p w:rsidR="003C4693" w:rsidRPr="003C4693" w:rsidRDefault="003C4693" w:rsidP="003C46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C4693">
        <w:rPr>
          <w:b/>
          <w:bCs/>
          <w:i/>
          <w:iCs/>
          <w:color w:val="000000"/>
        </w:rPr>
        <w:t>Контрольные вопросы:</w:t>
      </w:r>
    </w:p>
    <w:p w:rsidR="003C4693" w:rsidRPr="003C4693" w:rsidRDefault="003C4693" w:rsidP="003C46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000000"/>
        </w:rPr>
        <w:t>Что такое числовая функция?</w:t>
      </w:r>
    </w:p>
    <w:p w:rsidR="003C4693" w:rsidRPr="003C4693" w:rsidRDefault="003C4693" w:rsidP="003C46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000000"/>
        </w:rPr>
        <w:t>Что является графиком линейной функции?</w:t>
      </w:r>
    </w:p>
    <w:p w:rsidR="003C4693" w:rsidRPr="003C4693" w:rsidRDefault="003C4693" w:rsidP="003C46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C4693">
        <w:rPr>
          <w:color w:val="000000"/>
        </w:rPr>
        <w:t>Что является графиком квадратичной функции?</w:t>
      </w:r>
    </w:p>
    <w:p w:rsidR="00DF28D1" w:rsidRPr="003C4693" w:rsidRDefault="00DF28D1">
      <w:pPr>
        <w:rPr>
          <w:rFonts w:ascii="Times New Roman" w:hAnsi="Times New Roman" w:cs="Times New Roman"/>
          <w:sz w:val="24"/>
          <w:szCs w:val="24"/>
        </w:rPr>
      </w:pPr>
    </w:p>
    <w:sectPr w:rsidR="00DF28D1" w:rsidRPr="003C4693" w:rsidSect="0085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2D9"/>
    <w:multiLevelType w:val="multilevel"/>
    <w:tmpl w:val="8DE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02DF"/>
    <w:multiLevelType w:val="multilevel"/>
    <w:tmpl w:val="931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C042C"/>
    <w:multiLevelType w:val="multilevel"/>
    <w:tmpl w:val="8D0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E4EFF"/>
    <w:multiLevelType w:val="multilevel"/>
    <w:tmpl w:val="A12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B7703"/>
    <w:multiLevelType w:val="multilevel"/>
    <w:tmpl w:val="EEE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B56F0"/>
    <w:multiLevelType w:val="multilevel"/>
    <w:tmpl w:val="0AC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32084"/>
    <w:multiLevelType w:val="multilevel"/>
    <w:tmpl w:val="60B0D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A4243"/>
    <w:multiLevelType w:val="multilevel"/>
    <w:tmpl w:val="B2C25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14C00"/>
    <w:multiLevelType w:val="multilevel"/>
    <w:tmpl w:val="D4DC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D17CC"/>
    <w:multiLevelType w:val="multilevel"/>
    <w:tmpl w:val="4A58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A5B5B"/>
    <w:multiLevelType w:val="multilevel"/>
    <w:tmpl w:val="D308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A0C84"/>
    <w:multiLevelType w:val="multilevel"/>
    <w:tmpl w:val="B6184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693"/>
    <w:rsid w:val="003C4693"/>
    <w:rsid w:val="00850717"/>
    <w:rsid w:val="00BE1555"/>
    <w:rsid w:val="00BE6D4A"/>
    <w:rsid w:val="00D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4693"/>
    <w:rPr>
      <w:color w:val="CCCC00"/>
      <w:u w:val="single"/>
    </w:rPr>
  </w:style>
  <w:style w:type="paragraph" w:customStyle="1" w:styleId="c4">
    <w:name w:val="c4"/>
    <w:basedOn w:val="a"/>
    <w:rsid w:val="003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BE15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1500</Characters>
  <Application>Microsoft Office Word</Application>
  <DocSecurity>0</DocSecurity>
  <Lines>12</Lines>
  <Paragraphs>3</Paragraphs>
  <ScaleCrop>false</ScaleCrop>
  <Company>USN Team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2020-04-25T13:12:00Z</dcterms:created>
  <dcterms:modified xsi:type="dcterms:W3CDTF">2020-04-27T14:01:00Z</dcterms:modified>
</cp:coreProperties>
</file>