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68" w:rsidRPr="00953453" w:rsidRDefault="00912E68" w:rsidP="00912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953453">
        <w:rPr>
          <w:rFonts w:ascii="Times New Roman" w:hAnsi="Times New Roman"/>
          <w:b/>
          <w:sz w:val="28"/>
          <w:szCs w:val="28"/>
        </w:rPr>
        <w:t xml:space="preserve">.04.2020 </w:t>
      </w:r>
      <w:r w:rsidRPr="00953453">
        <w:rPr>
          <w:rFonts w:ascii="Times New Roman" w:hAnsi="Times New Roman"/>
          <w:b/>
          <w:sz w:val="28"/>
          <w:szCs w:val="28"/>
        </w:rPr>
        <w:tab/>
        <w:t xml:space="preserve">МАТЕМАТИКА 22,25 гр. </w:t>
      </w:r>
      <w:r w:rsidRPr="00953453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53453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912E68" w:rsidRPr="00953453" w:rsidRDefault="00912E68" w:rsidP="00912E68">
      <w:pPr>
        <w:jc w:val="both"/>
        <w:rPr>
          <w:rFonts w:ascii="Times New Roman" w:hAnsi="Times New Roman"/>
          <w:sz w:val="28"/>
          <w:szCs w:val="28"/>
        </w:rPr>
      </w:pPr>
      <w:r w:rsidRPr="00953453">
        <w:rPr>
          <w:rFonts w:ascii="Times New Roman" w:hAnsi="Times New Roman"/>
          <w:sz w:val="28"/>
          <w:szCs w:val="28"/>
        </w:rPr>
        <w:t xml:space="preserve"> (Выполненную работу отправить по электронной почте по адресу </w:t>
      </w:r>
      <w:hyperlink r:id="rId5" w:history="1"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alexander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_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rus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Pr="0095345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5345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53453">
        <w:rPr>
          <w:rFonts w:ascii="Times New Roman" w:hAnsi="Times New Roman"/>
          <w:sz w:val="28"/>
          <w:szCs w:val="28"/>
        </w:rPr>
        <w:t xml:space="preserve"> до 17.00 этого же дня). </w:t>
      </w:r>
    </w:p>
    <w:p w:rsidR="00912E68" w:rsidRPr="00912E68" w:rsidRDefault="00912E68" w:rsidP="00912E6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912E68">
        <w:rPr>
          <w:rFonts w:ascii="Times New Roman" w:hAnsi="Times New Roman"/>
          <w:b/>
          <w:sz w:val="24"/>
          <w:szCs w:val="24"/>
        </w:rPr>
        <w:t>Тема</w:t>
      </w:r>
      <w:r w:rsidRPr="00912E6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:  Свойства функции. Монотонность, чётность, нечётность, ограниченность, периодичность.</w:t>
      </w:r>
    </w:p>
    <w:p w:rsidR="00912E68" w:rsidRPr="00172E9A" w:rsidRDefault="00912E68" w:rsidP="00912E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53453">
        <w:rPr>
          <w:b/>
          <w:bCs/>
          <w:color w:val="333333"/>
          <w:sz w:val="28"/>
          <w:szCs w:val="28"/>
        </w:rPr>
        <w:t>Цель занятия</w:t>
      </w:r>
      <w:r w:rsidRPr="00172E9A">
        <w:rPr>
          <w:color w:val="333333"/>
        </w:rPr>
        <w:t xml:space="preserve">: </w:t>
      </w:r>
      <w:r w:rsidRPr="00172E9A">
        <w:rPr>
          <w:b/>
          <w:bCs/>
          <w:color w:val="000000"/>
          <w:shd w:val="clear" w:color="auto" w:fill="FFFFFF"/>
        </w:rPr>
        <w:t> </w:t>
      </w:r>
      <w:r w:rsidRPr="00172E9A">
        <w:rPr>
          <w:color w:val="000000"/>
        </w:rPr>
        <w:t> повторить определение функции, графика функции;</w:t>
      </w:r>
    </w:p>
    <w:p w:rsidR="00912E68" w:rsidRPr="00172E9A" w:rsidRDefault="00912E68" w:rsidP="00912E6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</w:t>
      </w:r>
      <w:r w:rsidRPr="00172E9A">
        <w:rPr>
          <w:color w:val="000000"/>
        </w:rPr>
        <w:t>учить учащихся находить область определения и область значений функции.</w:t>
      </w:r>
    </w:p>
    <w:p w:rsidR="00912E68" w:rsidRDefault="00912E68" w:rsidP="00912E68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12E68" w:rsidRDefault="00912E68" w:rsidP="00912E68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53453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E561A8" w:rsidRPr="00E561A8" w:rsidRDefault="00E561A8" w:rsidP="00E561A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Письменно ответьте на в</w:t>
      </w:r>
      <w:r w:rsidRPr="00E561A8">
        <w:rPr>
          <w:b/>
          <w:bCs/>
          <w:i/>
          <w:iCs/>
          <w:color w:val="000000"/>
        </w:rPr>
        <w:t>опросы</w:t>
      </w:r>
      <w:proofErr w:type="gramStart"/>
      <w:r w:rsidRPr="00E561A8">
        <w:rPr>
          <w:b/>
          <w:bCs/>
          <w:i/>
          <w:iCs/>
          <w:color w:val="000000"/>
        </w:rPr>
        <w:t xml:space="preserve"> :</w:t>
      </w:r>
      <w:proofErr w:type="gramEnd"/>
    </w:p>
    <w:p w:rsidR="00E561A8" w:rsidRPr="00E561A8" w:rsidRDefault="00E561A8" w:rsidP="00E561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1A8">
        <w:rPr>
          <w:color w:val="000000"/>
        </w:rPr>
        <w:t>Дать определение функции.</w:t>
      </w:r>
    </w:p>
    <w:p w:rsidR="00E561A8" w:rsidRPr="00E561A8" w:rsidRDefault="00E561A8" w:rsidP="00E561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1A8">
        <w:rPr>
          <w:color w:val="000000"/>
        </w:rPr>
        <w:t>Что такое область определения функции?</w:t>
      </w:r>
    </w:p>
    <w:p w:rsidR="00E561A8" w:rsidRPr="00E561A8" w:rsidRDefault="00E561A8" w:rsidP="00E561A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61A8">
        <w:rPr>
          <w:color w:val="000000"/>
        </w:rPr>
        <w:t>Что такое область значений функции?</w:t>
      </w:r>
    </w:p>
    <w:p w:rsidR="00912E68" w:rsidRPr="00FE5A97" w:rsidRDefault="00912E68" w:rsidP="00912E68">
      <w:pPr>
        <w:shd w:val="clear" w:color="auto" w:fill="FFFFFF"/>
        <w:spacing w:after="24" w:line="28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задания функции</w:t>
      </w:r>
    </w:p>
    <w:p w:rsidR="00912E68" w:rsidRPr="00FE5A97" w:rsidRDefault="00912E68" w:rsidP="00912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1) Функция может быть задана </w:t>
      </w:r>
      <w:r w:rsidRPr="00FE5A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аналитически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 в виде формулы. 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5A9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52525" cy="390525"/>
            <wp:effectExtent l="19050" t="0" r="9525" b="0"/>
            <wp:docPr id="1" name="Рисунок 1" descr="http://fizmat.by/pic/MATH/page32/fo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.by/pic/MATH/page32/form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68" w:rsidRDefault="00912E68" w:rsidP="00912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2) Функция может быть задана таблицей из множества пар </w:t>
      </w:r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E68" w:rsidRPr="00FE5A97" w:rsidRDefault="00912E68" w:rsidP="00912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E68" w:rsidRDefault="00912E68" w:rsidP="00912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3) Функция может быть задана графически. Пары значений </w:t>
      </w:r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Pr="00FE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FE5A97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изображаются на координатной плоскости.</w:t>
      </w:r>
    </w:p>
    <w:p w:rsidR="00E561A8" w:rsidRPr="00E561A8" w:rsidRDefault="00E561A8" w:rsidP="00912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2E68" w:rsidRPr="00912E68" w:rsidRDefault="00912E68" w:rsidP="00912E68">
      <w:pPr>
        <w:pStyle w:val="a4"/>
        <w:shd w:val="clear" w:color="auto" w:fill="FFFFFF"/>
        <w:spacing w:before="0" w:beforeAutospacing="0" w:after="144" w:afterAutospacing="0"/>
        <w:rPr>
          <w:b/>
          <w:color w:val="444444"/>
          <w:sz w:val="28"/>
          <w:szCs w:val="28"/>
        </w:rPr>
      </w:pPr>
      <w:r w:rsidRPr="00912E68">
        <w:rPr>
          <w:b/>
          <w:color w:val="444444"/>
          <w:sz w:val="28"/>
          <w:szCs w:val="28"/>
        </w:rPr>
        <w:t>Свойства  функции:</w:t>
      </w:r>
    </w:p>
    <w:p w:rsidR="00912E68" w:rsidRPr="00912E68" w:rsidRDefault="00912E68" w:rsidP="00912E68">
      <w:pPr>
        <w:pStyle w:val="2"/>
        <w:shd w:val="clear" w:color="auto" w:fill="FFFFFF"/>
        <w:spacing w:before="0" w:beforeAutospacing="0" w:after="24" w:afterAutospacing="0" w:line="288" w:lineRule="atLeast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1)  </w:t>
      </w:r>
      <w:r w:rsidRPr="00912E68">
        <w:rPr>
          <w:bCs w:val="0"/>
          <w:color w:val="000000"/>
          <w:sz w:val="24"/>
          <w:szCs w:val="24"/>
        </w:rPr>
        <w:t>Монотонность функции</w:t>
      </w:r>
    </w:p>
    <w:p w:rsidR="00912E68" w:rsidRPr="00FE5A97" w:rsidRDefault="00912E68" w:rsidP="00912E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A97">
        <w:rPr>
          <w:color w:val="000000"/>
        </w:rPr>
        <w:t>Функция </w:t>
      </w:r>
      <w:proofErr w:type="spellStart"/>
      <w:r w:rsidRPr="00FE5A97">
        <w:rPr>
          <w:b/>
          <w:bCs/>
          <w:color w:val="000000"/>
        </w:rPr>
        <w:t>f</w:t>
      </w:r>
      <w:proofErr w:type="spellEnd"/>
      <w:r w:rsidRPr="00FE5A97">
        <w:rPr>
          <w:b/>
          <w:bCs/>
          <w:color w:val="000000"/>
        </w:rPr>
        <w:t>(</w:t>
      </w:r>
      <w:proofErr w:type="spellStart"/>
      <w:r w:rsidRPr="00FE5A97">
        <w:rPr>
          <w:b/>
          <w:bCs/>
          <w:color w:val="000000"/>
        </w:rPr>
        <w:t>x</w:t>
      </w:r>
      <w:proofErr w:type="spellEnd"/>
      <w:r w:rsidRPr="00FE5A97">
        <w:rPr>
          <w:b/>
          <w:bCs/>
          <w:color w:val="000000"/>
        </w:rPr>
        <w:t>)</w:t>
      </w:r>
      <w:r w:rsidRPr="00FE5A97">
        <w:rPr>
          <w:color w:val="000000"/>
        </w:rPr>
        <w:t> называется </w:t>
      </w:r>
      <w:r w:rsidRPr="00FE5A97">
        <w:rPr>
          <w:b/>
          <w:bCs/>
          <w:color w:val="000000"/>
        </w:rPr>
        <w:t>возрастающей</w:t>
      </w:r>
      <w:r w:rsidRPr="00FE5A97">
        <w:rPr>
          <w:color w:val="000000"/>
        </w:rPr>
        <w:t> на данном числовом промежутке, если большему значению аргумента соответствует большее значение функции. Представьте, что некоторая точка движется по графику слева направо. Тогда точка будет как бы "взбираться" вверх по графику.</w:t>
      </w:r>
    </w:p>
    <w:p w:rsidR="00912E68" w:rsidRPr="00FE5A97" w:rsidRDefault="00912E68" w:rsidP="00912E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A97">
        <w:rPr>
          <w:color w:val="000000"/>
        </w:rPr>
        <w:t>Функция </w:t>
      </w:r>
      <w:proofErr w:type="spellStart"/>
      <w:r w:rsidRPr="00FE5A97">
        <w:rPr>
          <w:b/>
          <w:bCs/>
          <w:color w:val="000000"/>
        </w:rPr>
        <w:t>f</w:t>
      </w:r>
      <w:proofErr w:type="spellEnd"/>
      <w:r w:rsidRPr="00FE5A97">
        <w:rPr>
          <w:b/>
          <w:bCs/>
          <w:color w:val="000000"/>
        </w:rPr>
        <w:t>(</w:t>
      </w:r>
      <w:proofErr w:type="spellStart"/>
      <w:r w:rsidRPr="00FE5A97">
        <w:rPr>
          <w:b/>
          <w:bCs/>
          <w:color w:val="000000"/>
        </w:rPr>
        <w:t>x</w:t>
      </w:r>
      <w:proofErr w:type="spellEnd"/>
      <w:r w:rsidRPr="00FE5A97">
        <w:rPr>
          <w:b/>
          <w:bCs/>
          <w:color w:val="000000"/>
        </w:rPr>
        <w:t>)</w:t>
      </w:r>
      <w:r w:rsidRPr="00FE5A97">
        <w:rPr>
          <w:color w:val="000000"/>
        </w:rPr>
        <w:t> называется </w:t>
      </w:r>
      <w:r w:rsidRPr="00FE5A97">
        <w:rPr>
          <w:b/>
          <w:bCs/>
          <w:color w:val="000000"/>
        </w:rPr>
        <w:t>убывающей</w:t>
      </w:r>
      <w:r w:rsidRPr="00FE5A97">
        <w:rPr>
          <w:color w:val="000000"/>
        </w:rPr>
        <w:t> на данном числовом промежутке, если большему значению аргумента соответствует меньшее значение функции. Представьте, что некоторая точка движется по графику слева направо. Тогда точка будет как бы "скатываться" вниз по графику.</w:t>
      </w:r>
    </w:p>
    <w:p w:rsidR="00912E68" w:rsidRDefault="00912E68" w:rsidP="00912E6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5A97">
        <w:rPr>
          <w:color w:val="000000"/>
        </w:rPr>
        <w:t>Функция, только возрастающая или только убывающая на данном числовом промежутке, называется </w:t>
      </w:r>
      <w:r w:rsidRPr="00FE5A97">
        <w:rPr>
          <w:b/>
          <w:bCs/>
          <w:color w:val="000000"/>
        </w:rPr>
        <w:t>монотонной</w:t>
      </w:r>
      <w:r w:rsidRPr="00FE5A97">
        <w:rPr>
          <w:color w:val="000000"/>
        </w:rPr>
        <w:t> на этом промежутке.</w:t>
      </w:r>
    </w:p>
    <w:p w:rsidR="00912E68" w:rsidRDefault="00912E68" w:rsidP="00912E68">
      <w:pPr>
        <w:pStyle w:val="2"/>
        <w:shd w:val="clear" w:color="auto" w:fill="FFFFFF"/>
        <w:spacing w:before="0" w:beforeAutospacing="0" w:after="24" w:afterAutospacing="0" w:line="288" w:lineRule="atLeast"/>
        <w:rPr>
          <w:bCs w:val="0"/>
          <w:color w:val="000000"/>
          <w:sz w:val="28"/>
          <w:szCs w:val="28"/>
        </w:rPr>
      </w:pPr>
      <w:r w:rsidRPr="00912E68">
        <w:rPr>
          <w:noProof/>
          <w:color w:val="444444"/>
          <w:sz w:val="28"/>
          <w:szCs w:val="28"/>
        </w:rPr>
        <w:drawing>
          <wp:inline distT="0" distB="0" distL="0" distR="0">
            <wp:extent cx="3848100" cy="2321610"/>
            <wp:effectExtent l="19050" t="0" r="0" b="0"/>
            <wp:docPr id="3" name="Рисунок 3" descr="http://fizmat.by/pic/MATH/page32/i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mat.by/pic/MATH/page32/im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3" cy="232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E68">
        <w:rPr>
          <w:bCs w:val="0"/>
          <w:color w:val="000000"/>
          <w:sz w:val="28"/>
          <w:szCs w:val="28"/>
        </w:rPr>
        <w:t xml:space="preserve"> </w:t>
      </w:r>
    </w:p>
    <w:p w:rsidR="00912E68" w:rsidRPr="00692E73" w:rsidRDefault="00912E68" w:rsidP="00912E68">
      <w:pPr>
        <w:pStyle w:val="2"/>
        <w:shd w:val="clear" w:color="auto" w:fill="FFFFFF"/>
        <w:spacing w:before="0" w:beforeAutospacing="0" w:after="24" w:afterAutospacing="0" w:line="288" w:lineRule="atLeas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lastRenderedPageBreak/>
        <w:t xml:space="preserve">2) </w:t>
      </w:r>
      <w:r w:rsidRPr="00E561A8">
        <w:rPr>
          <w:bCs w:val="0"/>
          <w:color w:val="000000"/>
          <w:sz w:val="24"/>
          <w:szCs w:val="24"/>
        </w:rPr>
        <w:t xml:space="preserve">Нули функции и промежутки </w:t>
      </w:r>
      <w:proofErr w:type="spellStart"/>
      <w:r w:rsidRPr="00E561A8">
        <w:rPr>
          <w:bCs w:val="0"/>
          <w:color w:val="000000"/>
          <w:sz w:val="24"/>
          <w:szCs w:val="24"/>
        </w:rPr>
        <w:t>знакопостоянства</w:t>
      </w:r>
      <w:proofErr w:type="spellEnd"/>
    </w:p>
    <w:p w:rsidR="00912E68" w:rsidRDefault="00912E68" w:rsidP="00912E68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D41A55">
        <w:rPr>
          <w:color w:val="000000"/>
        </w:rPr>
        <w:t>Значения </w:t>
      </w:r>
      <w:proofErr w:type="spellStart"/>
      <w:proofErr w:type="gramStart"/>
      <w:r w:rsidRPr="00E561A8">
        <w:rPr>
          <w:b/>
          <w:bCs/>
          <w:i/>
          <w:color w:val="000000"/>
        </w:rPr>
        <w:t>х</w:t>
      </w:r>
      <w:proofErr w:type="spellEnd"/>
      <w:proofErr w:type="gramEnd"/>
      <w:r w:rsidRPr="00D41A55">
        <w:rPr>
          <w:color w:val="000000"/>
        </w:rPr>
        <w:t xml:space="preserve">, </w:t>
      </w:r>
      <w:proofErr w:type="gramStart"/>
      <w:r w:rsidRPr="00D41A55">
        <w:rPr>
          <w:color w:val="000000"/>
        </w:rPr>
        <w:t>при</w:t>
      </w:r>
      <w:proofErr w:type="gramEnd"/>
      <w:r w:rsidRPr="00D41A55">
        <w:rPr>
          <w:color w:val="000000"/>
        </w:rPr>
        <w:t xml:space="preserve"> которых </w:t>
      </w:r>
      <w:proofErr w:type="spellStart"/>
      <w:r w:rsidRPr="00D41A55">
        <w:rPr>
          <w:b/>
          <w:bCs/>
          <w:color w:val="000000"/>
        </w:rPr>
        <w:t>y=</w:t>
      </w:r>
      <w:proofErr w:type="spellEnd"/>
      <w:r w:rsidR="00467C7D">
        <w:rPr>
          <w:b/>
          <w:bCs/>
          <w:color w:val="000000"/>
        </w:rPr>
        <w:t xml:space="preserve"> </w:t>
      </w:r>
      <w:r w:rsidRPr="00D41A55">
        <w:rPr>
          <w:b/>
          <w:bCs/>
          <w:color w:val="000000"/>
        </w:rPr>
        <w:t>0</w:t>
      </w:r>
      <w:r w:rsidRPr="00D41A55">
        <w:rPr>
          <w:color w:val="000000"/>
        </w:rPr>
        <w:t>, называется </w:t>
      </w:r>
      <w:r w:rsidRPr="00D41A55">
        <w:rPr>
          <w:i/>
          <w:iCs/>
          <w:color w:val="000000"/>
        </w:rPr>
        <w:t>нулями функции</w:t>
      </w:r>
      <w:r w:rsidRPr="00D41A55">
        <w:rPr>
          <w:color w:val="000000"/>
        </w:rPr>
        <w:t>. Это абсциссы точек пересечения графика функции с осью</w:t>
      </w:r>
      <w:proofErr w:type="gramStart"/>
      <w:r w:rsidRPr="00D41A55">
        <w:rPr>
          <w:color w:val="000000"/>
        </w:rPr>
        <w:t xml:space="preserve"> О</w:t>
      </w:r>
      <w:proofErr w:type="gramEnd"/>
      <w:r w:rsidRPr="00E561A8">
        <w:rPr>
          <w:i/>
          <w:color w:val="000000"/>
        </w:rPr>
        <w:t>х</w:t>
      </w:r>
      <w:r>
        <w:rPr>
          <w:rFonts w:ascii="Georgia" w:hAnsi="Georgia"/>
          <w:color w:val="000000"/>
          <w:sz w:val="23"/>
          <w:szCs w:val="23"/>
        </w:rPr>
        <w:t>.</w:t>
      </w:r>
    </w:p>
    <w:p w:rsidR="00912E68" w:rsidRDefault="00912E68" w:rsidP="00912E68">
      <w:pPr>
        <w:pStyle w:val="a4"/>
        <w:shd w:val="clear" w:color="auto" w:fill="FFFFFF"/>
        <w:rPr>
          <w:rFonts w:ascii="Georgia" w:hAnsi="Georgia"/>
          <w:color w:val="000000"/>
          <w:sz w:val="23"/>
          <w:szCs w:val="23"/>
        </w:rPr>
      </w:pPr>
      <w:r w:rsidRPr="00912E68"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4305300" cy="2628900"/>
            <wp:effectExtent l="19050" t="0" r="0" b="0"/>
            <wp:docPr id="6" name="Рисунок 6" descr="http://fizmat.by/pic/MATH/page32/i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zmat.by/pic/MATH/page32/im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68" w:rsidRPr="00912E68" w:rsidRDefault="00912E68" w:rsidP="00912E68">
      <w:pPr>
        <w:pStyle w:val="2"/>
        <w:shd w:val="clear" w:color="auto" w:fill="FFFFFF"/>
        <w:spacing w:before="0" w:beforeAutospacing="0" w:after="0" w:afterAutospacing="0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3)  </w:t>
      </w:r>
      <w:r w:rsidRPr="00912E68">
        <w:rPr>
          <w:bCs w:val="0"/>
          <w:color w:val="000000"/>
          <w:sz w:val="24"/>
          <w:szCs w:val="24"/>
        </w:rPr>
        <w:t>Четные и нечетные функции</w:t>
      </w:r>
    </w:p>
    <w:p w:rsidR="00912E68" w:rsidRDefault="00912E68" w:rsidP="00912E68">
      <w:pPr>
        <w:pStyle w:val="2"/>
        <w:shd w:val="clear" w:color="auto" w:fill="FFFFFF"/>
        <w:spacing w:before="0" w:beforeAutospacing="0" w:after="0" w:afterAutospacing="0"/>
        <w:rPr>
          <w:color w:val="000000"/>
        </w:rPr>
      </w:pPr>
      <w:r w:rsidRPr="00912E68">
        <w:rPr>
          <w:color w:val="000000"/>
          <w:sz w:val="24"/>
          <w:szCs w:val="24"/>
        </w:rPr>
        <w:t>Четная функция</w:t>
      </w:r>
      <w:r w:rsidRPr="00912E68">
        <w:rPr>
          <w:b w:val="0"/>
          <w:color w:val="000000"/>
          <w:sz w:val="24"/>
          <w:szCs w:val="24"/>
        </w:rPr>
        <w:t> обладает следующими свойствами:</w:t>
      </w:r>
      <w:r w:rsidRPr="00912E68">
        <w:rPr>
          <w:b w:val="0"/>
          <w:color w:val="000000"/>
          <w:sz w:val="24"/>
          <w:szCs w:val="24"/>
        </w:rPr>
        <w:br/>
        <w:t>1) Область определения симметрична относительно точки (0; 0), то есть если точка </w:t>
      </w:r>
      <w:proofErr w:type="spellStart"/>
      <w:r w:rsidRPr="00912E68">
        <w:rPr>
          <w:b w:val="0"/>
          <w:color w:val="000000"/>
          <w:sz w:val="24"/>
          <w:szCs w:val="24"/>
        </w:rPr>
        <w:t>a</w:t>
      </w:r>
      <w:proofErr w:type="spellEnd"/>
      <w:r w:rsidRPr="00912E68">
        <w:rPr>
          <w:b w:val="0"/>
          <w:color w:val="000000"/>
          <w:sz w:val="24"/>
          <w:szCs w:val="24"/>
        </w:rPr>
        <w:t> принадлежит области определения, то точка </w:t>
      </w:r>
      <w:r>
        <w:rPr>
          <w:b w:val="0"/>
          <w:color w:val="000000"/>
          <w:sz w:val="24"/>
          <w:szCs w:val="24"/>
        </w:rPr>
        <w:t xml:space="preserve">–  </w:t>
      </w:r>
      <w:proofErr w:type="spellStart"/>
      <w:r w:rsidRPr="00912E68">
        <w:rPr>
          <w:b w:val="0"/>
          <w:i/>
          <w:color w:val="000000"/>
          <w:sz w:val="24"/>
          <w:szCs w:val="24"/>
        </w:rPr>
        <w:t>a</w:t>
      </w:r>
      <w:proofErr w:type="spellEnd"/>
      <w:r w:rsidRPr="00912E68">
        <w:rPr>
          <w:b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 xml:space="preserve"> </w:t>
      </w:r>
      <w:r w:rsidRPr="00912E68">
        <w:rPr>
          <w:b w:val="0"/>
          <w:color w:val="000000"/>
          <w:sz w:val="24"/>
          <w:szCs w:val="24"/>
        </w:rPr>
        <w:t>также принадлежит области определения.</w:t>
      </w:r>
      <w:r w:rsidRPr="00912E68">
        <w:rPr>
          <w:b w:val="0"/>
          <w:color w:val="000000"/>
          <w:sz w:val="24"/>
          <w:szCs w:val="24"/>
        </w:rPr>
        <w:br/>
        <w:t>2) Для любого значения </w:t>
      </w:r>
      <w:proofErr w:type="spellStart"/>
      <w:r w:rsidRPr="00912E68">
        <w:rPr>
          <w:b w:val="0"/>
          <w:i/>
          <w:color w:val="000000"/>
          <w:sz w:val="24"/>
          <w:szCs w:val="24"/>
        </w:rPr>
        <w:t>x</w:t>
      </w:r>
      <w:proofErr w:type="spellEnd"/>
      <w:r w:rsidRPr="00912E68">
        <w:rPr>
          <w:b w:val="0"/>
          <w:color w:val="000000"/>
          <w:sz w:val="24"/>
          <w:szCs w:val="24"/>
        </w:rPr>
        <w:t>, принадлежащего области определения</w:t>
      </w:r>
      <w:proofErr w:type="gramStart"/>
      <w:r w:rsidRPr="00912E68">
        <w:rPr>
          <w:b w:val="0"/>
          <w:color w:val="000000"/>
          <w:sz w:val="24"/>
          <w:szCs w:val="24"/>
        </w:rPr>
        <w:t xml:space="preserve"> ,</w:t>
      </w:r>
      <w:proofErr w:type="gramEnd"/>
      <w:r w:rsidRPr="00912E68">
        <w:rPr>
          <w:b w:val="0"/>
          <w:color w:val="000000"/>
          <w:sz w:val="24"/>
          <w:szCs w:val="24"/>
        </w:rPr>
        <w:t xml:space="preserve"> выполняется равенство </w:t>
      </w:r>
      <w:proofErr w:type="spellStart"/>
      <w:r w:rsidRPr="00912E68">
        <w:rPr>
          <w:b w:val="0"/>
          <w:color w:val="000000"/>
          <w:sz w:val="24"/>
          <w:szCs w:val="24"/>
        </w:rPr>
        <w:t>f</w:t>
      </w:r>
      <w:proofErr w:type="spellEnd"/>
      <w:r w:rsidRPr="00912E68">
        <w:rPr>
          <w:b w:val="0"/>
          <w:color w:val="000000"/>
          <w:sz w:val="24"/>
          <w:szCs w:val="24"/>
        </w:rPr>
        <w:t>(–</w:t>
      </w:r>
      <w:proofErr w:type="spellStart"/>
      <w:r w:rsidRPr="00912E68">
        <w:rPr>
          <w:b w:val="0"/>
          <w:i/>
          <w:color w:val="000000"/>
          <w:sz w:val="24"/>
          <w:szCs w:val="24"/>
        </w:rPr>
        <w:t>x</w:t>
      </w:r>
      <w:proofErr w:type="spellEnd"/>
      <w:r w:rsidRPr="00912E68">
        <w:rPr>
          <w:b w:val="0"/>
          <w:color w:val="000000"/>
          <w:sz w:val="24"/>
          <w:szCs w:val="24"/>
        </w:rPr>
        <w:t xml:space="preserve">) = </w:t>
      </w:r>
      <w:proofErr w:type="spellStart"/>
      <w:r w:rsidRPr="00912E68">
        <w:rPr>
          <w:b w:val="0"/>
          <w:color w:val="000000"/>
          <w:sz w:val="24"/>
          <w:szCs w:val="24"/>
        </w:rPr>
        <w:t>f</w:t>
      </w:r>
      <w:proofErr w:type="spellEnd"/>
      <w:r w:rsidRPr="00912E68">
        <w:rPr>
          <w:b w:val="0"/>
          <w:color w:val="000000"/>
          <w:sz w:val="24"/>
          <w:szCs w:val="24"/>
        </w:rPr>
        <w:t>(</w:t>
      </w:r>
      <w:proofErr w:type="spellStart"/>
      <w:r w:rsidRPr="00912E68">
        <w:rPr>
          <w:b w:val="0"/>
          <w:i/>
          <w:color w:val="000000"/>
          <w:sz w:val="24"/>
          <w:szCs w:val="24"/>
        </w:rPr>
        <w:t>x</w:t>
      </w:r>
      <w:proofErr w:type="spellEnd"/>
      <w:r w:rsidRPr="00912E68">
        <w:rPr>
          <w:b w:val="0"/>
          <w:color w:val="000000"/>
          <w:sz w:val="24"/>
          <w:szCs w:val="24"/>
        </w:rPr>
        <w:t>)</w:t>
      </w:r>
      <w:r w:rsidRPr="00912E68">
        <w:rPr>
          <w:b w:val="0"/>
          <w:color w:val="000000"/>
          <w:sz w:val="24"/>
          <w:szCs w:val="24"/>
        </w:rPr>
        <w:br/>
        <w:t xml:space="preserve">3) График четной функции симметричен относительно оси </w:t>
      </w:r>
      <w:proofErr w:type="spellStart"/>
      <w:r w:rsidRPr="00912E68">
        <w:rPr>
          <w:b w:val="0"/>
          <w:color w:val="000000"/>
          <w:sz w:val="24"/>
          <w:szCs w:val="24"/>
        </w:rPr>
        <w:t>Оу</w:t>
      </w:r>
      <w:proofErr w:type="spellEnd"/>
      <w:r w:rsidRPr="00D41A55">
        <w:rPr>
          <w:color w:val="000000"/>
        </w:rPr>
        <w:t>.</w:t>
      </w:r>
    </w:p>
    <w:p w:rsidR="00912E68" w:rsidRDefault="00912E68" w:rsidP="00912E68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912E68" w:rsidRPr="00912E68" w:rsidRDefault="00912E68" w:rsidP="00912E68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912E68">
        <w:rPr>
          <w:color w:val="000000"/>
          <w:sz w:val="24"/>
          <w:szCs w:val="24"/>
        </w:rPr>
        <w:t>Нечетная функция</w:t>
      </w:r>
      <w:r w:rsidRPr="00912E68">
        <w:rPr>
          <w:b w:val="0"/>
          <w:color w:val="000000"/>
          <w:sz w:val="24"/>
          <w:szCs w:val="24"/>
        </w:rPr>
        <w:t> обладает следующими свойствами:</w:t>
      </w:r>
      <w:r w:rsidRPr="00912E68">
        <w:rPr>
          <w:b w:val="0"/>
          <w:color w:val="000000"/>
          <w:sz w:val="24"/>
          <w:szCs w:val="24"/>
        </w:rPr>
        <w:br/>
        <w:t>1)</w:t>
      </w:r>
      <w:r w:rsidR="00E561A8">
        <w:rPr>
          <w:b w:val="0"/>
          <w:color w:val="000000"/>
          <w:sz w:val="24"/>
          <w:szCs w:val="24"/>
        </w:rPr>
        <w:t xml:space="preserve"> </w:t>
      </w:r>
      <w:r w:rsidRPr="00912E68">
        <w:rPr>
          <w:b w:val="0"/>
          <w:color w:val="000000"/>
          <w:sz w:val="24"/>
          <w:szCs w:val="24"/>
        </w:rPr>
        <w:t xml:space="preserve"> Область определения симметрична</w:t>
      </w:r>
      <w:r w:rsidR="00E561A8">
        <w:rPr>
          <w:b w:val="0"/>
          <w:color w:val="000000"/>
          <w:sz w:val="24"/>
          <w:szCs w:val="24"/>
        </w:rPr>
        <w:t xml:space="preserve"> относительно точки (0; 0).</w:t>
      </w:r>
      <w:r w:rsidR="00E561A8">
        <w:rPr>
          <w:b w:val="0"/>
          <w:color w:val="000000"/>
          <w:sz w:val="24"/>
          <w:szCs w:val="24"/>
        </w:rPr>
        <w:br/>
        <w:t>2)  Д</w:t>
      </w:r>
      <w:r w:rsidRPr="00912E68">
        <w:rPr>
          <w:b w:val="0"/>
          <w:color w:val="000000"/>
          <w:sz w:val="24"/>
          <w:szCs w:val="24"/>
        </w:rPr>
        <w:t>ля любого значения </w:t>
      </w:r>
      <w:proofErr w:type="spellStart"/>
      <w:r w:rsidRPr="00E561A8">
        <w:rPr>
          <w:b w:val="0"/>
          <w:i/>
          <w:color w:val="000000"/>
          <w:sz w:val="24"/>
          <w:szCs w:val="24"/>
        </w:rPr>
        <w:t>x</w:t>
      </w:r>
      <w:proofErr w:type="spellEnd"/>
      <w:r w:rsidRPr="00912E68">
        <w:rPr>
          <w:b w:val="0"/>
          <w:color w:val="000000"/>
          <w:sz w:val="24"/>
          <w:szCs w:val="24"/>
        </w:rPr>
        <w:t>, принадлежащего области определения</w:t>
      </w:r>
      <w:proofErr w:type="gramStart"/>
      <w:r w:rsidRPr="00912E68">
        <w:rPr>
          <w:b w:val="0"/>
          <w:color w:val="000000"/>
          <w:sz w:val="24"/>
          <w:szCs w:val="24"/>
        </w:rPr>
        <w:t xml:space="preserve"> ,</w:t>
      </w:r>
      <w:proofErr w:type="gramEnd"/>
      <w:r w:rsidRPr="00912E68">
        <w:rPr>
          <w:b w:val="0"/>
          <w:color w:val="000000"/>
          <w:sz w:val="24"/>
          <w:szCs w:val="24"/>
        </w:rPr>
        <w:t xml:space="preserve"> выполняется равенство </w:t>
      </w:r>
      <w:proofErr w:type="spellStart"/>
      <w:r w:rsidRPr="00912E68">
        <w:rPr>
          <w:b w:val="0"/>
          <w:color w:val="000000"/>
          <w:sz w:val="24"/>
          <w:szCs w:val="24"/>
        </w:rPr>
        <w:t>f</w:t>
      </w:r>
      <w:proofErr w:type="spellEnd"/>
      <w:r w:rsidRPr="00912E68">
        <w:rPr>
          <w:b w:val="0"/>
          <w:color w:val="000000"/>
          <w:sz w:val="24"/>
          <w:szCs w:val="24"/>
        </w:rPr>
        <w:t>(–</w:t>
      </w:r>
      <w:proofErr w:type="spellStart"/>
      <w:r w:rsidRPr="00912E68">
        <w:rPr>
          <w:b w:val="0"/>
          <w:color w:val="000000"/>
          <w:sz w:val="24"/>
          <w:szCs w:val="24"/>
        </w:rPr>
        <w:t>x</w:t>
      </w:r>
      <w:proofErr w:type="spellEnd"/>
      <w:r w:rsidRPr="00912E68">
        <w:rPr>
          <w:b w:val="0"/>
          <w:color w:val="000000"/>
          <w:sz w:val="24"/>
          <w:szCs w:val="24"/>
        </w:rPr>
        <w:t xml:space="preserve">)= – </w:t>
      </w:r>
      <w:proofErr w:type="spellStart"/>
      <w:r w:rsidRPr="00912E68">
        <w:rPr>
          <w:b w:val="0"/>
          <w:color w:val="000000"/>
          <w:sz w:val="24"/>
          <w:szCs w:val="24"/>
        </w:rPr>
        <w:t>f</w:t>
      </w:r>
      <w:proofErr w:type="spellEnd"/>
      <w:r w:rsidRPr="00912E68">
        <w:rPr>
          <w:b w:val="0"/>
          <w:color w:val="000000"/>
          <w:sz w:val="24"/>
          <w:szCs w:val="24"/>
        </w:rPr>
        <w:t>(</w:t>
      </w:r>
      <w:proofErr w:type="spellStart"/>
      <w:r w:rsidRPr="00912E68">
        <w:rPr>
          <w:b w:val="0"/>
          <w:color w:val="000000"/>
          <w:sz w:val="24"/>
          <w:szCs w:val="24"/>
        </w:rPr>
        <w:t>x</w:t>
      </w:r>
      <w:proofErr w:type="spellEnd"/>
      <w:r w:rsidRPr="00912E68">
        <w:rPr>
          <w:b w:val="0"/>
          <w:color w:val="000000"/>
          <w:sz w:val="24"/>
          <w:szCs w:val="24"/>
        </w:rPr>
        <w:t>)</w:t>
      </w:r>
      <w:r w:rsidRPr="00912E68">
        <w:rPr>
          <w:b w:val="0"/>
          <w:color w:val="000000"/>
          <w:sz w:val="24"/>
          <w:szCs w:val="24"/>
        </w:rPr>
        <w:br/>
        <w:t>3)</w:t>
      </w:r>
      <w:r w:rsidR="00E561A8">
        <w:rPr>
          <w:b w:val="0"/>
          <w:color w:val="000000"/>
          <w:sz w:val="24"/>
          <w:szCs w:val="24"/>
        </w:rPr>
        <w:t xml:space="preserve"> </w:t>
      </w:r>
      <w:r w:rsidRPr="00912E68">
        <w:rPr>
          <w:b w:val="0"/>
          <w:color w:val="000000"/>
          <w:sz w:val="24"/>
          <w:szCs w:val="24"/>
        </w:rPr>
        <w:t xml:space="preserve"> График нечетной функции симметричен относительно начала координат (0; 0).</w:t>
      </w:r>
    </w:p>
    <w:p w:rsidR="00E561A8" w:rsidRDefault="00E561A8" w:rsidP="00E561A8">
      <w:pPr>
        <w:pStyle w:val="a4"/>
        <w:shd w:val="clear" w:color="auto" w:fill="FFFFFF"/>
        <w:rPr>
          <w:color w:val="000000"/>
        </w:rPr>
      </w:pPr>
      <w:r w:rsidRPr="00D41A55">
        <w:rPr>
          <w:color w:val="000000"/>
        </w:rPr>
        <w:t>Не всякая функция является четной или нечетной. Функции </w:t>
      </w:r>
      <w:r w:rsidRPr="00D41A55">
        <w:rPr>
          <w:i/>
          <w:iCs/>
          <w:color w:val="000000"/>
        </w:rPr>
        <w:t>общего вида</w:t>
      </w:r>
      <w:r w:rsidRPr="00D41A55">
        <w:rPr>
          <w:color w:val="000000"/>
        </w:rPr>
        <w:t> не являются ни четными, ни нечетными.</w:t>
      </w:r>
    </w:p>
    <w:p w:rsidR="00912E68" w:rsidRDefault="00E561A8" w:rsidP="00E561A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3"/>
          <w:szCs w:val="23"/>
        </w:rPr>
      </w:pPr>
      <w:r w:rsidRPr="00E561A8"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2101992" cy="1921083"/>
            <wp:effectExtent l="19050" t="0" r="0" b="0"/>
            <wp:docPr id="9" name="Рисунок 9" descr="http://fizmat.by/pic/MATH/page32/im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zmat.by/pic/MATH/page32/im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92" cy="192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1A8"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1946545" cy="2152650"/>
            <wp:effectExtent l="19050" t="0" r="0" b="0"/>
            <wp:docPr id="12" name="Рисунок 12" descr="http://fizmat.by/pic/MATH/page32/i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izmat.by/pic/MATH/page32/im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34" cy="215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68" w:rsidRPr="00037FEC" w:rsidRDefault="00912E68" w:rsidP="00912E68">
      <w:pPr>
        <w:pStyle w:val="a4"/>
        <w:shd w:val="clear" w:color="auto" w:fill="FFFFFF"/>
        <w:spacing w:before="0" w:beforeAutospacing="0" w:after="144" w:afterAutospacing="0"/>
        <w:rPr>
          <w:color w:val="444444"/>
          <w:sz w:val="28"/>
          <w:szCs w:val="28"/>
        </w:rPr>
      </w:pPr>
    </w:p>
    <w:p w:rsidR="00E561A8" w:rsidRDefault="00E561A8">
      <w:r w:rsidRPr="00E561A8">
        <w:rPr>
          <w:noProof/>
        </w:rPr>
        <w:drawing>
          <wp:inline distT="0" distB="0" distL="0" distR="0">
            <wp:extent cx="2000250" cy="2105025"/>
            <wp:effectExtent l="19050" t="0" r="0" b="0"/>
            <wp:docPr id="15" name="Рисунок 15" descr="http://fizmat.by/pic/MATH/page32/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zmat.by/pic/MATH/page32/im1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A8" w:rsidRPr="00E561A8" w:rsidRDefault="00E561A8" w:rsidP="00E561A8">
      <w:pPr>
        <w:pStyle w:val="2"/>
        <w:shd w:val="clear" w:color="auto" w:fill="FFFFFF"/>
        <w:spacing w:before="0" w:beforeAutospacing="0" w:after="24" w:afterAutospacing="0" w:line="288" w:lineRule="atLeast"/>
        <w:rPr>
          <w:bCs w:val="0"/>
          <w:color w:val="000000"/>
          <w:sz w:val="24"/>
          <w:szCs w:val="24"/>
        </w:rPr>
      </w:pPr>
      <w:r w:rsidRPr="00E561A8">
        <w:rPr>
          <w:bCs w:val="0"/>
          <w:color w:val="000000"/>
          <w:sz w:val="24"/>
          <w:szCs w:val="24"/>
        </w:rPr>
        <w:t>4)</w:t>
      </w:r>
      <w:r>
        <w:rPr>
          <w:bCs w:val="0"/>
          <w:color w:val="000000"/>
          <w:sz w:val="24"/>
          <w:szCs w:val="24"/>
        </w:rPr>
        <w:t xml:space="preserve"> </w:t>
      </w:r>
      <w:r w:rsidRPr="00E561A8">
        <w:rPr>
          <w:bCs w:val="0"/>
          <w:color w:val="000000"/>
          <w:sz w:val="24"/>
          <w:szCs w:val="24"/>
        </w:rPr>
        <w:t>Периодические функции</w:t>
      </w:r>
    </w:p>
    <w:p w:rsidR="00E561A8" w:rsidRPr="00D41A55" w:rsidRDefault="00E561A8" w:rsidP="00E561A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41A55">
        <w:rPr>
          <w:color w:val="000000"/>
        </w:rPr>
        <w:t>Функция </w:t>
      </w:r>
      <w:proofErr w:type="spellStart"/>
      <w:r w:rsidRPr="00D41A55">
        <w:rPr>
          <w:b/>
          <w:bCs/>
          <w:color w:val="000000"/>
        </w:rPr>
        <w:t>f</w:t>
      </w:r>
      <w:proofErr w:type="spellEnd"/>
      <w:r w:rsidRPr="00D41A55">
        <w:rPr>
          <w:color w:val="000000"/>
        </w:rPr>
        <w:t> называется периодической, если существует такое число </w:t>
      </w:r>
      <w:r w:rsidR="00A4779D" w:rsidRPr="00A4779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41A55">
        <w:rPr>
          <w:color w:val="000000"/>
        </w:rPr>
        <w:t>, что при любом </w:t>
      </w:r>
      <w:proofErr w:type="spellStart"/>
      <w:r w:rsidRPr="00D41A55">
        <w:rPr>
          <w:b/>
          <w:bCs/>
          <w:color w:val="000000"/>
        </w:rPr>
        <w:t>x</w:t>
      </w:r>
      <w:proofErr w:type="spellEnd"/>
      <w:r w:rsidRPr="00D41A55">
        <w:rPr>
          <w:color w:val="000000"/>
        </w:rPr>
        <w:t> из области определения выполняется равенство </w:t>
      </w:r>
      <w:proofErr w:type="spellStart"/>
      <w:r w:rsidRPr="00D41A55">
        <w:rPr>
          <w:b/>
          <w:bCs/>
          <w:color w:val="000000"/>
        </w:rPr>
        <w:t>f</w:t>
      </w:r>
      <w:proofErr w:type="spellEnd"/>
      <w:r w:rsidRPr="00D41A55">
        <w:rPr>
          <w:b/>
          <w:bCs/>
          <w:color w:val="000000"/>
        </w:rPr>
        <w:t>(</w:t>
      </w:r>
      <w:proofErr w:type="spellStart"/>
      <w:r w:rsidRPr="00E561A8">
        <w:rPr>
          <w:b/>
          <w:bCs/>
          <w:i/>
          <w:color w:val="000000"/>
        </w:rPr>
        <w:t>x</w:t>
      </w:r>
      <w:proofErr w:type="spellEnd"/>
      <w:r w:rsidRPr="00D41A55">
        <w:rPr>
          <w:b/>
          <w:bCs/>
          <w:color w:val="000000"/>
        </w:rPr>
        <w:t>)</w:t>
      </w:r>
      <w:proofErr w:type="spellStart"/>
      <w:r w:rsidRPr="00D41A55">
        <w:rPr>
          <w:b/>
          <w:bCs/>
          <w:color w:val="000000"/>
        </w:rPr>
        <w:t>=f</w:t>
      </w:r>
      <w:proofErr w:type="spellEnd"/>
      <w:r w:rsidRPr="00D41A55">
        <w:rPr>
          <w:b/>
          <w:bCs/>
          <w:color w:val="000000"/>
        </w:rPr>
        <w:t>(</w:t>
      </w:r>
      <w:proofErr w:type="spellStart"/>
      <w:r w:rsidRPr="00E561A8">
        <w:rPr>
          <w:b/>
          <w:bCs/>
          <w:i/>
          <w:color w:val="000000"/>
        </w:rPr>
        <w:t>x</w:t>
      </w:r>
      <w:r w:rsidRPr="00D41A55">
        <w:rPr>
          <w:b/>
          <w:bCs/>
          <w:color w:val="000000"/>
        </w:rPr>
        <w:t>-T</w:t>
      </w:r>
      <w:proofErr w:type="spellEnd"/>
      <w:r w:rsidRPr="00D41A55">
        <w:rPr>
          <w:b/>
          <w:bCs/>
          <w:color w:val="000000"/>
        </w:rPr>
        <w:t>)</w:t>
      </w:r>
      <w:proofErr w:type="spellStart"/>
      <w:r w:rsidRPr="00D41A55">
        <w:rPr>
          <w:b/>
          <w:bCs/>
          <w:color w:val="000000"/>
        </w:rPr>
        <w:t>=f</w:t>
      </w:r>
      <w:proofErr w:type="spellEnd"/>
      <w:r w:rsidRPr="00D41A55">
        <w:rPr>
          <w:b/>
          <w:bCs/>
          <w:color w:val="000000"/>
        </w:rPr>
        <w:t>(</w:t>
      </w:r>
      <w:proofErr w:type="spellStart"/>
      <w:r w:rsidRPr="00E561A8">
        <w:rPr>
          <w:b/>
          <w:bCs/>
          <w:i/>
          <w:color w:val="000000"/>
        </w:rPr>
        <w:t>x</w:t>
      </w:r>
      <w:r w:rsidRPr="00D41A55">
        <w:rPr>
          <w:b/>
          <w:bCs/>
          <w:color w:val="000000"/>
        </w:rPr>
        <w:t>+T</w:t>
      </w:r>
      <w:proofErr w:type="spellEnd"/>
      <w:r w:rsidRPr="00D41A55">
        <w:rPr>
          <w:b/>
          <w:bCs/>
          <w:color w:val="000000"/>
        </w:rPr>
        <w:t>)</w:t>
      </w:r>
      <w:r w:rsidRPr="00D41A55">
        <w:rPr>
          <w:color w:val="000000"/>
        </w:rPr>
        <w:t>. </w:t>
      </w:r>
      <w:r>
        <w:rPr>
          <w:color w:val="000000"/>
        </w:rPr>
        <w:t xml:space="preserve">  </w:t>
      </w:r>
      <w:r w:rsidRPr="00D41A55">
        <w:rPr>
          <w:b/>
          <w:bCs/>
          <w:color w:val="000000"/>
        </w:rPr>
        <w:t>T</w:t>
      </w:r>
      <w:r w:rsidRPr="00D41A55">
        <w:rPr>
          <w:color w:val="000000"/>
        </w:rPr>
        <w:t> - это период функции.</w:t>
      </w:r>
    </w:p>
    <w:p w:rsidR="00E561A8" w:rsidRPr="00D41A55" w:rsidRDefault="00E561A8" w:rsidP="00E561A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41A55">
        <w:rPr>
          <w:color w:val="000000"/>
        </w:rPr>
        <w:t>Всякая периодическая функция имеет бесконечное множество периодов. На практике обычно рассматривают наименьший положительный период.</w:t>
      </w:r>
    </w:p>
    <w:p w:rsidR="00E561A8" w:rsidRPr="00D41A55" w:rsidRDefault="00E561A8" w:rsidP="00E561A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41A55">
        <w:rPr>
          <w:color w:val="000000"/>
        </w:rPr>
        <w:t>Значения периодической функции через промежуток, равный периоду, повторяются. Это используют при построении графиков.</w:t>
      </w:r>
    </w:p>
    <w:p w:rsidR="00A4779D" w:rsidRDefault="00E561A8" w:rsidP="00E561A8">
      <w:r w:rsidRPr="00E561A8">
        <w:rPr>
          <w:noProof/>
        </w:rPr>
        <w:drawing>
          <wp:inline distT="0" distB="0" distL="0" distR="0">
            <wp:extent cx="3796800" cy="2124201"/>
            <wp:effectExtent l="19050" t="0" r="0" b="0"/>
            <wp:docPr id="24" name="Рисунок 24" descr="http://fizmat.by/pic/MATH/page32/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izmat.by/pic/MATH/page32/im1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58" cy="212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7D" w:rsidRDefault="00467C7D" w:rsidP="00467C7D">
      <w:pPr>
        <w:shd w:val="clear" w:color="auto" w:fill="FFFFFF"/>
        <w:spacing w:after="15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часть</w:t>
      </w:r>
    </w:p>
    <w:p w:rsidR="00467C7D" w:rsidRPr="00467C7D" w:rsidRDefault="00467C7D" w:rsidP="0046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№</w:t>
      </w:r>
      <w:r w:rsidRPr="00467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</w:t>
      </w: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 По данным рисункам определите:</w:t>
      </w:r>
    </w:p>
    <w:p w:rsidR="00467C7D" w:rsidRPr="00467C7D" w:rsidRDefault="00467C7D" w:rsidP="0046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а) область определения функции;</w:t>
      </w:r>
    </w:p>
    <w:p w:rsidR="00467C7D" w:rsidRPr="00467C7D" w:rsidRDefault="00467C7D" w:rsidP="0046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б) область значений функции;</w:t>
      </w:r>
    </w:p>
    <w:p w:rsidR="00467C7D" w:rsidRPr="00467C7D" w:rsidRDefault="00467C7D" w:rsidP="0046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в) нули функции;</w:t>
      </w:r>
    </w:p>
    <w:p w:rsidR="00467C7D" w:rsidRPr="00467C7D" w:rsidRDefault="00467C7D" w:rsidP="00467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г) промежутки </w:t>
      </w:r>
      <w:proofErr w:type="spellStart"/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>знакопостоянства</w:t>
      </w:r>
      <w:proofErr w:type="spellEnd"/>
      <w:r w:rsidRPr="00467C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функции.</w:t>
      </w:r>
    </w:p>
    <w:tbl>
      <w:tblPr>
        <w:tblW w:w="6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"/>
        <w:gridCol w:w="4529"/>
        <w:gridCol w:w="1656"/>
      </w:tblGrid>
      <w:tr w:rsidR="00467C7D" w:rsidRPr="00467C7D" w:rsidTr="00467C7D">
        <w:trPr>
          <w:trHeight w:val="2610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47950" cy="1666875"/>
                  <wp:effectExtent l="19050" t="0" r="0" b="0"/>
                  <wp:wrapSquare wrapText="bothSides"/>
                  <wp:docPr id="2" name="Рисунок 3" descr="https://fsd.multiurok.ru/html/2019/11/22/s_5dd7f8c915a1d/126397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11/22/s_5dd7f8c915a1d/126397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</w:t>
            </w: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</w:t>
            </w: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</w:t>
            </w:r>
          </w:p>
        </w:tc>
      </w:tr>
      <w:tr w:rsidR="00467C7D" w:rsidRPr="00467C7D" w:rsidTr="00467C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57350" cy="1666875"/>
                  <wp:effectExtent l="19050" t="0" r="0" b="0"/>
                  <wp:wrapSquare wrapText="bothSides"/>
                  <wp:docPr id="4" name="Рисунок 4" descr="https://fsd.multiurok.ru/html/2019/11/22/s_5dd7f8c915a1d/126397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11/22/s_5dd7f8c915a1d/126397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</w:t>
            </w: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</w:t>
            </w: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</w:t>
            </w:r>
          </w:p>
        </w:tc>
      </w:tr>
      <w:tr w:rsidR="00467C7D" w:rsidRPr="00467C7D" w:rsidTr="00467C7D">
        <w:trPr>
          <w:trHeight w:val="1920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-1482090</wp:posOffset>
                  </wp:positionH>
                  <wp:positionV relativeFrom="line">
                    <wp:posOffset>-3175</wp:posOffset>
                  </wp:positionV>
                  <wp:extent cx="2047875" cy="1611630"/>
                  <wp:effectExtent l="19050" t="0" r="9525" b="0"/>
                  <wp:wrapSquare wrapText="bothSides"/>
                  <wp:docPr id="5" name="Рисунок 5" descr="https://fsd.multiurok.ru/html/2019/11/22/s_5dd7f8c915a1d/126397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11/22/s_5dd7f8c915a1d/126397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1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</w:t>
            </w: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</w:t>
            </w: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67C7D" w:rsidRPr="00467C7D" w:rsidRDefault="00467C7D" w:rsidP="00467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7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</w:t>
            </w:r>
          </w:p>
        </w:tc>
      </w:tr>
    </w:tbl>
    <w:p w:rsidR="00467C7D" w:rsidRDefault="00467C7D" w:rsidP="00E561A8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</w:p>
    <w:p w:rsidR="00E561A8" w:rsidRDefault="00467C7D" w:rsidP="00E561A8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2. Монотонность функции. </w:t>
      </w:r>
    </w:p>
    <w:p w:rsidR="00467C7D" w:rsidRPr="00467C7D" w:rsidRDefault="00467C7D" w:rsidP="00467C7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7C7D">
        <w:rPr>
          <w:color w:val="000000"/>
          <w:sz w:val="28"/>
          <w:szCs w:val="28"/>
        </w:rPr>
        <w:t>1</w:t>
      </w:r>
      <w:r w:rsidR="00D864EA">
        <w:rPr>
          <w:color w:val="000000"/>
          <w:sz w:val="28"/>
          <w:szCs w:val="28"/>
        </w:rPr>
        <w:t xml:space="preserve">) </w:t>
      </w:r>
      <w:r w:rsidRPr="00467C7D">
        <w:rPr>
          <w:color w:val="000000"/>
          <w:sz w:val="28"/>
          <w:szCs w:val="28"/>
        </w:rPr>
        <w:t xml:space="preserve"> Определите промежутки возрастания, убывания и постоянства функции. Является ли функция непрерывной?</w:t>
      </w:r>
    </w:p>
    <w:p w:rsidR="00467C7D" w:rsidRPr="00467C7D" w:rsidRDefault="00467C7D" w:rsidP="00467C7D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67C7D">
        <w:rPr>
          <w:color w:val="000000"/>
          <w:sz w:val="28"/>
          <w:szCs w:val="28"/>
        </w:rPr>
        <w:t>2</w:t>
      </w:r>
      <w:r w:rsidRPr="00467C7D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1323975"/>
            <wp:effectExtent l="19050" t="0" r="9525" b="0"/>
            <wp:wrapSquare wrapText="bothSides"/>
            <wp:docPr id="10" name="Рисунок 6" descr="https://fsd.multiurok.ru/html/2019/11/22/s_5dd7f8c915a1d/126397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22/s_5dd7f8c915a1d/1263970_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4E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467C7D">
        <w:rPr>
          <w:color w:val="000000"/>
          <w:sz w:val="28"/>
          <w:szCs w:val="28"/>
        </w:rPr>
        <w:t xml:space="preserve"> Сделай</w:t>
      </w:r>
      <w:r>
        <w:rPr>
          <w:color w:val="000000"/>
          <w:sz w:val="28"/>
          <w:szCs w:val="28"/>
        </w:rPr>
        <w:t xml:space="preserve">те вывод о монотонности функции </w:t>
      </w:r>
      <w:r w:rsidRPr="00467C7D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        </w:t>
      </w:r>
      <w:r w:rsidRPr="00467C7D">
        <w:rPr>
          <w:color w:val="000000"/>
          <w:sz w:val="28"/>
          <w:szCs w:val="28"/>
        </w:rPr>
        <w:t>промежутке </w:t>
      </w:r>
      <w:r w:rsidRPr="00467C7D">
        <w:rPr>
          <w:noProof/>
          <w:color w:val="000000"/>
          <w:sz w:val="28"/>
          <w:szCs w:val="28"/>
        </w:rPr>
        <w:drawing>
          <wp:inline distT="0" distB="0" distL="0" distR="0">
            <wp:extent cx="438150" cy="190500"/>
            <wp:effectExtent l="19050" t="0" r="0" b="0"/>
            <wp:docPr id="8" name="Рисунок 2" descr="https://fsd.multiurok.ru/html/2019/11/22/s_5dd7f8c915a1d/126397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22/s_5dd7f8c915a1d/1263970_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7D" w:rsidRDefault="00467C7D" w:rsidP="00467C7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38475" cy="2098947"/>
            <wp:effectExtent l="19050" t="0" r="9525" b="0"/>
            <wp:docPr id="7" name="Рисунок 3" descr="https://fsd.multiurok.ru/html/2019/11/22/s_5dd7f8c915a1d/126397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22/s_5dd7f8c915a1d/1263970_6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9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7D" w:rsidRDefault="00467C7D" w:rsidP="00E561A8"/>
    <w:p w:rsidR="00467C7D" w:rsidRDefault="00467C7D">
      <w:r>
        <w:br w:type="page"/>
      </w:r>
    </w:p>
    <w:p w:rsidR="00467C7D" w:rsidRPr="00467C7D" w:rsidRDefault="00467C7D" w:rsidP="00467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C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Закончите утверждения, установив соответствия:</w:t>
      </w:r>
    </w:p>
    <w:tbl>
      <w:tblPr>
        <w:tblW w:w="6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"/>
        <w:gridCol w:w="3281"/>
        <w:gridCol w:w="947"/>
        <w:gridCol w:w="1928"/>
      </w:tblGrid>
      <w:tr w:rsidR="00467C7D" w:rsidRPr="00467C7D" w:rsidTr="00467C7D">
        <w:trPr>
          <w:trHeight w:val="30"/>
        </w:trPr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Если 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71500" cy="190500"/>
                  <wp:effectExtent l="19050" t="0" r="0" b="0"/>
                  <wp:docPr id="20" name="Рисунок 6" descr="https://fsd.multiurok.ru/html/2019/11/22/s_5dd7f8c915a1d/126397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11/22/s_5dd7f8c915a1d/126397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 убывает на промежутке I и 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1975" cy="190500"/>
                  <wp:effectExtent l="19050" t="0" r="9525" b="0"/>
                  <wp:docPr id="19" name="Рисунок 7" descr="https://fsd.multiurok.ru/html/2019/11/22/s_5dd7f8c915a1d/126397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11/22/s_5dd7f8c915a1d/126397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C7D" w:rsidRPr="00467C7D" w:rsidRDefault="00467C7D" w:rsidP="00467C7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убывает на промежутке I, то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23925" cy="190500"/>
                  <wp:effectExtent l="19050" t="0" r="9525" b="0"/>
                  <wp:docPr id="18" name="Рисунок 8" descr="https://fsd.multiurok.ru/html/2019/11/22/s_5dd7f8c915a1d/126397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11/22/s_5dd7f8c915a1d/126397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vMerge w:val="restart"/>
            <w:tcBorders>
              <w:top w:val="single" w:sz="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А) возрастает на промежутке I</w:t>
            </w:r>
          </w:p>
        </w:tc>
      </w:tr>
      <w:tr w:rsidR="00467C7D" w:rsidRPr="00467C7D" w:rsidTr="00467C7D">
        <w:trPr>
          <w:trHeight w:val="1470"/>
        </w:trPr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Если 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1975" cy="190500"/>
                  <wp:effectExtent l="19050" t="0" r="9525" b="0"/>
                  <wp:docPr id="17" name="Рисунок 9" descr="https://fsd.multiurok.ru/html/2019/11/22/s_5dd7f8c915a1d/126397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11/22/s_5dd7f8c915a1d/126397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 возрастает (убывает) на промежутке I, то уравнение 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42925" cy="190500"/>
                  <wp:effectExtent l="19050" t="0" r="9525" b="0"/>
                  <wp:docPr id="16" name="Рисунок 10" descr="https://fsd.multiurok.ru/html/2019/11/22/s_5dd7f8c915a1d/126397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11/22/s_5dd7f8c915a1d/126397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7C7D" w:rsidRPr="00467C7D" w:rsidRDefault="00467C7D" w:rsidP="0046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В) убывает на промежутке I</w:t>
            </w:r>
          </w:p>
        </w:tc>
      </w:tr>
      <w:tr w:rsidR="00467C7D" w:rsidRPr="00467C7D" w:rsidTr="00467C7D">
        <w:trPr>
          <w:trHeight w:val="30"/>
        </w:trPr>
        <w:tc>
          <w:tcPr>
            <w:tcW w:w="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Если 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1975" cy="190500"/>
                  <wp:effectExtent l="19050" t="0" r="9525" b="0"/>
                  <wp:docPr id="14" name="Рисунок 11" descr="https://fsd.multiurok.ru/html/2019/11/22/s_5dd7f8c915a1d/126397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9/11/22/s_5dd7f8c915a1d/126397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 возрастает на промежутке I, а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71500" cy="190500"/>
                  <wp:effectExtent l="19050" t="0" r="0" b="0"/>
                  <wp:docPr id="11" name="Рисунок 12" descr="https://fsd.multiurok.ru/html/2019/11/22/s_5dd7f8c915a1d/126397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9/11/22/s_5dd7f8c915a1d/126397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 убывает на промежутке I , то функция </w:t>
            </w:r>
            <w:r w:rsidRPr="00467C7D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52500" cy="190500"/>
                  <wp:effectExtent l="19050" t="0" r="0" b="0"/>
                  <wp:docPr id="13" name="Рисунок 13" descr="https://fsd.multiurok.ru/html/2019/11/22/s_5dd7f8c915a1d/1263970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11/22/s_5dd7f8c915a1d/1263970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7C7D" w:rsidRPr="00467C7D" w:rsidRDefault="00467C7D" w:rsidP="0046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C7D" w:rsidRPr="00467C7D" w:rsidRDefault="00467C7D" w:rsidP="00467C7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67C7D">
              <w:rPr>
                <w:rFonts w:ascii="Times New Roman" w:eastAsia="Times New Roman" w:hAnsi="Times New Roman" w:cs="Times New Roman"/>
                <w:color w:val="000000"/>
              </w:rPr>
              <w:t>С) имеет на I не более одного корня</w:t>
            </w:r>
          </w:p>
        </w:tc>
      </w:tr>
    </w:tbl>
    <w:p w:rsidR="00383DF5" w:rsidRDefault="00383DF5" w:rsidP="00E561A8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E561A8" w:rsidRDefault="00467C7D" w:rsidP="00E561A8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4. Период функции.</w:t>
      </w:r>
    </w:p>
    <w:p w:rsidR="00467C7D" w:rsidRPr="00467C7D" w:rsidRDefault="00467C7D" w:rsidP="00467C7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467C7D">
        <w:rPr>
          <w:b/>
          <w:bCs/>
          <w:color w:val="000000"/>
        </w:rPr>
        <w:t>1.</w:t>
      </w:r>
      <w:r w:rsidRPr="00467C7D">
        <w:rPr>
          <w:color w:val="000000"/>
        </w:rPr>
        <w:t> Функция, имеющая период</w:t>
      </w:r>
      <w:proofErr w:type="gramStart"/>
      <w:r w:rsidR="00383DF5">
        <w:rPr>
          <w:color w:val="000000"/>
        </w:rPr>
        <w:t xml:space="preserve"> </w:t>
      </w:r>
      <w:r w:rsidRPr="00467C7D">
        <w:rPr>
          <w:color w:val="000000"/>
        </w:rPr>
        <w:t> </w:t>
      </w:r>
      <w:r w:rsidRPr="00467C7D">
        <w:rPr>
          <w:b/>
          <w:bCs/>
          <w:i/>
          <w:iCs/>
          <w:color w:val="000000"/>
        </w:rPr>
        <w:t>Т</w:t>
      </w:r>
      <w:proofErr w:type="gramEnd"/>
      <w:r w:rsidRPr="00467C7D">
        <w:rPr>
          <w:b/>
          <w:bCs/>
          <w:i/>
          <w:iCs/>
          <w:color w:val="000000"/>
        </w:rPr>
        <w:t> </w:t>
      </w:r>
      <w:r w:rsidRPr="00467C7D">
        <w:rPr>
          <w:b/>
          <w:bCs/>
          <w:color w:val="000000"/>
        </w:rPr>
        <w:t>= 4</w:t>
      </w:r>
      <w:r w:rsidRPr="00467C7D">
        <w:rPr>
          <w:color w:val="000000"/>
        </w:rPr>
        <w:t> задана графиком на промежутке (-3;1]. Найдите значение этой функции при</w:t>
      </w:r>
      <w:r w:rsidR="00383DF5">
        <w:rPr>
          <w:color w:val="000000"/>
        </w:rPr>
        <w:t xml:space="preserve"> </w:t>
      </w:r>
      <w:r w:rsidRPr="00467C7D">
        <w:rPr>
          <w:color w:val="000000"/>
        </w:rPr>
        <w:t> </w:t>
      </w:r>
      <w:proofErr w:type="spellStart"/>
      <w:r w:rsidRPr="00467C7D">
        <w:rPr>
          <w:b/>
          <w:bCs/>
          <w:i/>
          <w:iCs/>
          <w:color w:val="000000"/>
        </w:rPr>
        <w:t>х</w:t>
      </w:r>
      <w:proofErr w:type="spellEnd"/>
      <w:r w:rsidRPr="00467C7D">
        <w:rPr>
          <w:b/>
          <w:bCs/>
          <w:color w:val="000000"/>
        </w:rPr>
        <w:t> = 11</w:t>
      </w:r>
      <w:r w:rsidRPr="00467C7D">
        <w:rPr>
          <w:color w:val="000000"/>
        </w:rPr>
        <w:t>.</w:t>
      </w:r>
    </w:p>
    <w:p w:rsidR="00467C7D" w:rsidRDefault="00467C7D" w:rsidP="00467C7D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62150" cy="1971675"/>
            <wp:effectExtent l="19050" t="0" r="0" b="0"/>
            <wp:docPr id="22" name="Рисунок 22" descr="https://fsd.multiurok.ru/html/2019/11/22/s_5dd7f8c915a1d/126397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9/11/22/s_5dd7f8c915a1d/1263970_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7D" w:rsidRPr="00E561A8" w:rsidRDefault="00467C7D" w:rsidP="00E561A8"/>
    <w:sectPr w:rsidR="00467C7D" w:rsidRPr="00E561A8" w:rsidSect="00A4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F70"/>
    <w:multiLevelType w:val="multilevel"/>
    <w:tmpl w:val="7DC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14A00"/>
    <w:multiLevelType w:val="multilevel"/>
    <w:tmpl w:val="463E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E68"/>
    <w:rsid w:val="000A0049"/>
    <w:rsid w:val="00383DF5"/>
    <w:rsid w:val="00467C7D"/>
    <w:rsid w:val="00912E68"/>
    <w:rsid w:val="00A4779D"/>
    <w:rsid w:val="00BF0952"/>
    <w:rsid w:val="00D864EA"/>
    <w:rsid w:val="00E561A8"/>
    <w:rsid w:val="00F1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9D"/>
  </w:style>
  <w:style w:type="paragraph" w:styleId="2">
    <w:name w:val="heading 2"/>
    <w:basedOn w:val="a"/>
    <w:link w:val="20"/>
    <w:uiPriority w:val="9"/>
    <w:qFormat/>
    <w:rsid w:val="00912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E68"/>
    <w:rPr>
      <w:color w:val="CCCC00"/>
      <w:u w:val="single"/>
    </w:rPr>
  </w:style>
  <w:style w:type="paragraph" w:customStyle="1" w:styleId="c4">
    <w:name w:val="c4"/>
    <w:basedOn w:val="a"/>
    <w:rsid w:val="009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1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2E68"/>
    <w:rPr>
      <w:b/>
      <w:bCs/>
    </w:rPr>
  </w:style>
  <w:style w:type="character" w:customStyle="1" w:styleId="katex-mathml">
    <w:name w:val="katex-mathml"/>
    <w:basedOn w:val="a0"/>
    <w:rsid w:val="00912E68"/>
  </w:style>
  <w:style w:type="character" w:customStyle="1" w:styleId="mord">
    <w:name w:val="mord"/>
    <w:basedOn w:val="a0"/>
    <w:rsid w:val="00912E68"/>
  </w:style>
  <w:style w:type="character" w:customStyle="1" w:styleId="mrel">
    <w:name w:val="mrel"/>
    <w:basedOn w:val="a0"/>
    <w:rsid w:val="00912E68"/>
  </w:style>
  <w:style w:type="character" w:customStyle="1" w:styleId="mopen">
    <w:name w:val="mopen"/>
    <w:basedOn w:val="a0"/>
    <w:rsid w:val="00912E68"/>
  </w:style>
  <w:style w:type="character" w:customStyle="1" w:styleId="mclose">
    <w:name w:val="mclose"/>
    <w:basedOn w:val="a0"/>
    <w:rsid w:val="00912E68"/>
  </w:style>
  <w:style w:type="character" w:customStyle="1" w:styleId="tex-italic">
    <w:name w:val="tex-italic"/>
    <w:basedOn w:val="a0"/>
    <w:rsid w:val="00912E68"/>
  </w:style>
  <w:style w:type="paragraph" w:styleId="a6">
    <w:name w:val="Balloon Text"/>
    <w:basedOn w:val="a"/>
    <w:link w:val="a7"/>
    <w:uiPriority w:val="99"/>
    <w:semiHidden/>
    <w:unhideWhenUsed/>
    <w:rsid w:val="0091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E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12E6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2020-04-22T18:50:00Z</dcterms:created>
  <dcterms:modified xsi:type="dcterms:W3CDTF">2020-04-23T07:09:00Z</dcterms:modified>
</cp:coreProperties>
</file>