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96" w:rsidRPr="00F82096" w:rsidRDefault="00F82096" w:rsidP="00F8209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ЛИТЕРАТУРЕ  НА 21.04., 2 КУРС, 22/25ГРУППА.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занятия: Поэзия И. Бродского</w:t>
      </w:r>
    </w:p>
    <w:p w:rsidR="00F82096" w:rsidRPr="00F82096" w:rsidRDefault="00F82096" w:rsidP="00F8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096">
        <w:rPr>
          <w:rFonts w:ascii="Times New Roman" w:hAnsi="Times New Roman" w:cs="Times New Roman"/>
          <w:sz w:val="24"/>
          <w:szCs w:val="24"/>
        </w:rPr>
        <w:t>Задание: прочитать биографический материал, знать биографию поэта, выучить наизусть по выбору одно из стихотворений.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Ио́сиф</w:t>
      </w:r>
      <w:proofErr w:type="spellEnd"/>
      <w:proofErr w:type="gramEnd"/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Алекса́ндрович</w:t>
      </w:r>
      <w:proofErr w:type="spellEnd"/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Бро́дский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(24 мая 1940 года, Ленинград, СССР —  умер 28 января 1996 года, Нью-Йорк, США; похоронен в Венеции) — русский и американский поэт, эссеист, драматург, переводчик, лауреат Нобелевской премии по литературе 1987 года, поэт-лауреат США в 1991—1992 годах.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Стихи писал преимущественно на русском языке, эссеистику — на английском.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Детство и юность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Иосиф Бродский родился 24 мая 1940 года в Ленинграде. Отец, капитан ВМФ СССР Александр Иванович Бродский (1903—1984), был военным фотокорреспондентом, после войны поступил на работу в фотолабораторию Военно-Морского музея. В 1950 году 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демобилизован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после этого работал фотографом и журналистом в нескольких ленинградских газетах.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Мать, Мария Моисеевна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Вольперт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(1905—1983), работала бухгалтером. Родная сестра матери — актриса БДТ и Театра им. В. Ф. Комиссаржевской Дора Моисеевна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Вольперт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Раннее детство Иосифа пришлось на годы войны, блокады, послевоенной бедности и прошло без отца. В 1942 году после блокадной зимы Мария Моисеевна с Иосифом уехала в эвакуацию в Череповец, вернулись в Ленинград в 1944 году. В 1947 году Иосиф пошёл в школу № 203 на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Кирочной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улице, 8. В 1950 году перешёл в школу № 196 на Моховой улице, в 1953 году пошёл в 7-й кла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 в шк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олу № 181 в Соляном переулке и остался в последующем году на второй год.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1954 году подал заявление во Второе Балтийское училище (морское училище), но не был принят. Перешёл в школу № 276 на Обводном канале дом № 154, где продолжил учёбу в 7-м классе. В 1955 году семья получает «полторы комнаты» в Доме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Мурузи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Эстетические взгляды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Бродского формировались в Ленинграде 1940—1950-х годов. 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Неоклассическая архитектура, сильно пострадавшая во время бомбёжек, бесконечные перспективы ленинградских окраин, вода, множественность отражений, — мотивы, связанные с этими впечатлениями его детства и юности, неизменно присутствуют в его творчестве.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1955 году, в неполные шестнадцать лет, закончив семь классов и начав восьмой, Бродский бросил школу и поступил учеником фрезеровщика на завод «Арсенал». Это решение было связано как с проблемами в школе, так и с желанием Бродского финансово поддержать семью.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Безуспешно пытался поступить в школу подводников.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16 лет загорелся идеей стать врачом, месяц работал помощником прозектора в морге при областной больнице, анатомировал трупы, но, в конце концов, отказался от медицинской карьеры. Кроме того, в течение пяти лет после ухода из школы Бродский работал истопником в котельной, матросом на маяке.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1957 года был рабочим в геологических экспедициях НИИГА: в 1957 и 1958 годах — на Белом море, в 1959 и 1961 годах — в Восточной Сибири и в Северной Якутии, на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Анабарском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щите.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Летом 1961 года в якутском посёлке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Нелькан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период вынужденного безделья (не было оленей для дальнейшего похода) у него произошёл нервный срыв, и ему разрешили вернуться в Ленинград.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то же время он очень много, но хаотично читал — в первую очередь поэзию, философскую и религиозную литературу, начал изучать английский и польский языки.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1959 году знакомится с Евгением Рейном, Анатолием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Найманом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Сергеем Довлатовым.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 февраля 1960 года состоялось первое крупное публичное выступление на «турнире поэтов» в ленинградском Дворце культуры. Чтение стихотворения «Еврейское кладбище» вызвало скандал.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поездки в Самарканд в декабре 1960 года Бродский и его друг, бывший лётчик Олег Шахматов, рассматривали план захвата самолёта, чтобы улететь за границу. Но на это они 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не решились. Позднее Шахматов был арестован за незаконное хранение оружия и сообщил в КГБ об этом плане, а также о другом своём друге, Александре Уманском, и его «антисоветской» рукописи, которую Шахматов и Бродский пытались передать случайно встреченному американцу.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29 января 1961 года Бродский был задержан КГБ, но через двое суток был освобождён.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августе 1961 года в Комарове Евгений Рейн знакомит Бродского с Анной Ахматовой.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1962 году во время поездки в Псков он знакомится с Н. Я. Мандельштам, а в 1963 году у Ахматовой — с Лидией Чуковской.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смерти Ахматовой в 1966 году с лёгкой руки Д.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Бобышева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четверо молодых поэтов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их числе и Бродский, в мемуарной литературе нередко упоминались как «ахматовские сироты».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1962 году двадцатидвухлетний Бродский встретил молодую художницу Марину (Марианну)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Басманову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дочь художника П. И.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 этого времени Марианне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скрытой под инициалами «М. Б.», посвящались многие произведения поэта. «Стихи, посвящённые „М. Б.“, занимают центральное место в лирике Бродского не потому, что они лучшие — среди них есть шедевры и есть стихотворения проходные, — а потому, что эти стихи и вложенный в них духовный опыт были тем горнилом, в котором выплавилась его поэтическая личность». Первые стихи с этим посвящением — «Я обнял эти плечи и взглянул…», «Ни тоски, ни любви, ни печали…», «Загадка ангелу» датируются 1962 годом.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 октября 1967 года у Марианны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Иосифа Бродского родился сын, Андрей Осипович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1972—1995 гг. М. П.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А. Бродский состояли в переписке.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Ранние стихи, влияния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собственным словам, Бродский начал писать стихи в восемнадцать лет, однако существует несколько стихотворений, датированных 1956—1957 годами. Одним из решающих толчков стало знакомство с поэзией Бориса Слуцкого.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«Пилигримы», «Памятник Пушкину», «Рождественский романс» — наиболее известные из ранних стихов Бродского. Для многих из них характерна ярко выраженная музыкальность. Так, в стихотворениях «От окраины к центру» и «Я — сын предместья, сын предместья, сын предместья…» можно увидеть ритмические элементы джазовых импровизаций. 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Цветаева и Баратынский, а несколькими годами позже — Мандельштам, оказали, по словам самого Бродского, определяющее влияние на него. Из современников на него повлияли Евгений Рейн, Владимир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Уфлянд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Станислав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Красовицкий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Позднее Бродский называл величайшими поэтами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Цветаеву, замыкали личный канон поэта Рильке, Пастернак, Мандельштам и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Ахматова.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Первым опубликованным стихотворением Бродского стала «Баллада о маленьком буксире», напечатанная в сокращённом виде в детском журнале «Костёр» (№ 11, 1962).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Преследования, суд и ссылка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29 ноября 1963 года в газете «Вечерний Ленинград» появилась статья «Окололитературный трутень», подписанная Я.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Лернером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Медведевым и А. Иониным. Авторы статьи клеймили Бродского за «паразитический образ жизни». Из стихотворных цитат, приписываемых авторами Бродскому, две были взяты из стихов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Бобышева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третья, из поэмы Бродского «Шествие», представляла собой окончания шести строк, от которых отрезаны первые половинки. Стихотворение «Люби проездом родину друзей…» было исковеркано авторами фельетона следующим образом: первая строчка «Люби проездом родину друзей» и последняя «Жалей проездом родину чужую» были объединены в одну «люблю я родину чужую».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Было очевидно, что статья является сигналом к преследованиям и, возможно, аресту Бродского. Тем не менее, по словам Бродского, больше, чем клевета, последующий арест, суд и приговор, его мысли занимал в то время разрыв с Марианной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этот период приходится попытка самоубийства.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 января 1964 года «Вечерний Ленинград» опубликовал подборку писем читателей с требованиями наказать «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тунеядца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Бродского».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 января 1964 года Бродского арестовали по обвинению в 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тунеядстве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 февраля у него случился в камере первый сердечный приступ. С этого времени Бродский постоянно страдал стенокардией, которая всегда напоминала ему о возможной близкой смерти (что вместе с тем не мешало ему оставаться заядлым курильщиком). Во многом отсюда «Здравствуй, моё старение!» в 33 года и «Что сказать мне о жизни? Что оказалась длинной» в 40 — со своим диагнозом поэт действительно не был уверен, что доживёт до этого дня рождения.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18 февраля 1964 года суд постановил направить Бродского на принудительную судебно-психиатрическую экспертизу.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«Пряжке» (психиатрическая больница № 2 в Ленинграде) Бродский провёл три недели и впоследствии отмечал: «…это было худшее время в моей жизни». По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воспоминанию Бродского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психиатрической больнице к нему применяли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укрутку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»: «Глубокой ночью будили, погружали в ледяную ванну, заворачивали в мокрую простыню и помещали рядом с батареей. От жара батарей простыня высыхала и врезалась в тело». Заключение экспертизы гласило: «В наличии психопатические черты характера, но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трудоспособен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Поэтому могут быть применены меры административного порядка». После этого состоялось второе заседание суда. Два заседания суда над Бродским (судья Дзержинского суда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СавельеваЕ.А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.)были законспектированы Фридой Вигдоровой и получили широкое распространение в самиздате.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Адвокат Бродского сказала в своей речи: «Ни один из свидетелей обвинения Бродского не знает, стихов его не читал; свидетели обвинения дают показания на основании каких-то непонятным путем полученных и непроверенных документов и высказывают свое мнение, произнося обвинительные речи».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 марта 1964 года на втором заседании суда Бродский был приговорён к максимально возможному по Указу о «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тунеядстве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наказанию — пяти годам принудительного труда в отдалённой местности. Он был сослан (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этапирован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конвоем вместе с уголовными заключёнными) в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Коношский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 Архангельской области и поселился в деревне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Норинская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интервью Волкову Бродский назвал это время самым счастливым в своей жизни. В ссылке Бродский изучал английскую поэзию, в том числе творчество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Уистена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Наряду с обширными поэтическими публикациями в эмигрантских изданиях («Воздушные пути», «Новое русское слово», «Посев», «Грани» и др.), в августе и сентябре 1965 года два стихотворения Бродского были опубликованы 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коношской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районной газете «Призыв».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Суд над поэтом стал одним из факторов, приведших возникновению правозащитного движения в СССР и к усилению внимания за рубежом к ситуации в области прав человека в СССР. Запись суда, сделанная Фридой Вигдоровой, была опубликована во влиятельных зарубежных изданиях: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New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Leader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Encounter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Figaro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Litteraire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читалась по Би-би-си.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активном участии Ахматовой велась общественная кампания в защиту Бродского. Центральными фигурами в ней были Фрида Вигдорова и Лидия Чуковская. На протяжении полутора лет они неутомимо писали письма в защиту Бродского во все партийные и судебные инстанции и привлекали к делу защиты Бродского людей, пользующихся влиянием в советской системе. Письма в защиту Бродскогоподписали: Д. Д. Шостакович, С. Я. Маршак, К. И. Чуковский, К. Г. Паустовский, А. Т. Твардовский, Ю. П. Герман и другие.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прошествии полутора лет, в сентябре 1965 года под давлением советской и мировой общественности (в частности, после обращения к советскому правительству Жан-Поля Сартра и ряда других зарубежных писателей) срок ссылки был сокращён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фактически отбытого, и Бродский вернулся в Ленинград.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мнению Я.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«Хлопоты корифеев советской культуры никакого влияния на власть не оказали. Решающим было предупреждение „друга СССР“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Жана-Поля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Сартра, что на Европейском форуме писателей советская делегация из-за «дела Бродского» может оказаться в трудном положении».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октябре 1965 года Бродский по рекомендации Корнея Чуковского и Бориса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Вахтина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был принят 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Группком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переводчиков при Ленинградском отделении Союза писателей СССР, что позволило в дальнейшем избежать новых обвинений в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тунеядстве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Бродский противился навязываемому ему — особенно западными средствами массовой информации — образу борца с советской властью. А. Волгина писала, что Бродский «не любил рассказывать в интервью о лишениях, перенесённых им в советских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психушках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тюрьмах, настойчиво уходя от имиджа „жертвы режима“ к имиджу „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self-made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man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“». В частности, он утверждал: «Мне повезло во всех отношениях. Другим людям доставалось гораздо больше, приходилось гораздо тяжелее, чем мне». И даже: «… я-то считаю, что я вообще всё это заслужил».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Последние годы на родине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Бродский был арестован и отправлен в ссылку 23-летним юношей, а вернулся 25-летним сложившимся поэтом.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Оставаться на родине ему было отведено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менее 7 лет. Наступила зрелость, прошло время принадлежности к тому или иному кругу.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марте 1966 года умерла Анна Ахматова. Ещё ранее начал распадаться окружавший её «волшебный хор» молодых поэтов.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Положение Бродского в официальной советской культуре в эти годы можно сравнить с положением Ахматовой в 1920—1930-е годы или Мандельштама в период, предшествовавший его первому аресту.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конце 1965 года Бродский сдал в Ленинградское отделение издательства «Советский писатель» рукопись своей книги «Зимняя почта (стихи 1962—1965)». Год спустя, после многомесячных мытарств,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несмотря на многочисленные положительные внутренние рецензии, рукопись была возвращена издательством. «Судьба книги решалась не в издательстве. В какой-то момент обком и КГБ решили в принципе перечеркнуть эту идею».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1966—1967 годах в советской печати появилось 4 стихотворения поэта (не считая публикаций в детских журналах), после этого наступил период публичной немоты.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точки зрения читателя единственной областью поэтической деятельности, доступной Бродскому, остались переводы. «Такого поэта в СССР не существует» — заявило в 1968 году советское посольство в Лондоне в ответ на посланное Бродскому приглашение принять участие в международном поэтическом фестивале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Poetry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International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 тем это были годы, наполненные интенсивным поэтическим трудом, результатом которого стали стихи, включённые в дальнейшем в вышедшие в США книги: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«Остановка в пустыне», «Конец прекрасной эпохи» и «Новые стансы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Августе».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1965—1968 годах шла работа над поэмой «Горбунов и Горчаков» — произведением, которому сам Бродский придавал очень большое значение. Помимо нечастых публичных выступлений и чтения на квартирах приятелей стихи Бродского довольно широко расходились в самиздате (с многочисленными неизбежными искажениями — копировальной техники в те годы не существовало). Возможно, более широкую аудиторию они получили благодаря песням, написанным Александром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Мирзаяном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Евгением Клячкиным.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Внешне жизнь Бродского в эти годы складывалась относительно спокойно, но КГБ не оставлял вниманием своего «старого клиента». Этому способствовало и то, что «поэт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становится чрезвычайно популярен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иностранных журналистов, учёных-славистов, приезжающих в Россию. У него берут интервью, его приглашают в западные университеты (естественно, что разрешения на выезд власти не дают) и т. п.».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Помимо переводов — к работе над которыми он относился очень серьёзно — Бродский подрабатывал другими доступными для литератора, исключённого из «системы», способами: внештатным рецензентом в журнале «Аврора», случайными «халтурами» на киностудиях, даже снимался (в роли секретаря горкома партии) в фильме «Поезд в далёкий август».</w:t>
      </w:r>
      <w:proofErr w:type="gramEnd"/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рубежами СССР стихотворения Бродского продолжают появляться как на русском, так и в переводах, прежде всего на английском, польском и итальянском языках. В 1967 году в Англии вышел неавторизированный сборник переводов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Joseph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Brodsky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Elegy to John Donne and Other Poems / Tr. by Nicholas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Bethell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».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1970 году в Нью-Йорке выходит «Остановка в пустыне» — первая книга Бродского, составленная под его контролем. Стихотворения и подготовительные материалы к книге тайно вывозились из России или, как в случае с поэмой «Горбунов и Горчаков», пересылались на Запад дипломатической почтой. В 1971 году Бродский был избран членом Баварской академии изящных искусств.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эмиграции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 мая 1972 года Бродского вызвали в ОВИР и поставили перед выбором: немедленная эмиграция или «горячие денёчки», каковая метафора в устах КГБ могла означать допросы, тюрьмы и психбольницы.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тому времени ему уже дважды — зимой 1964 года — приходилось лежать на «обследовании» в психиатрических больницах, что было, по его словам, страшнее тюрьмы и ссылки.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Бродский принимает решение об отъезде. Узнав об этом, Владимир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Марамзин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предложил ему собрать всё написанное для подготовки самиздатского собрания сочинений. Результатом стало первое и до 1992 года единственное собрание сочинений Иосифа Бродского — разумеется, машинописное. Перед отъездом он успел авторизовать все 4 тома. Избрав эмиграцию, Бродский пытался оттянуть день отъезда, но власти хотели избавиться от неугодного поэта как можно быстрее.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июня 1972 года лишённый советского гражданства Бродский вылетел из Ленинграда по предписанному еврейской эмиграции маршруту: в Вену.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Через два дня по приезде в Вену Бродский отправляется знакомиться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живущему в Австрии У. Одену. «Он отнёсся ко мне с необыкновенным участием, сразу взял под свою опеку… взялся ввести меня в литературные круги». Вместе с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Бродский в конце июня принимает участие в Международном фестивале поэзии (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Poetry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International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в Лондоне.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творчеством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Бродский был знаком со времён своей ссылки и называл его, наряду с Ахматовой, поэтом, оказавшим на него решающее «этическое влияние». Тогда же в Лондоне Бродский знакомится с Исайей Берлином, Стивеном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Спендером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Шеймасом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Хини и Робертом Лоуэллом.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Линия жизни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июле 1972 г. Бродский переезжает в США и принимает пост «приглашённого поэта» (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poet-in-residence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в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Мичиганском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университете в Энн-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Арборе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преподаёт, с перерывами, до 1980 г. С этого момента закончивший в СССР неполные 8 классов средней школы Бродский ведёт жизнь университетского преподавателя, занимая на протяжении последующих 24 лет профессорские должности в общей сложности в шести американских и британских университетах, в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том числе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Колумбийском и в Нью-Йоркском.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преподавал историю русской литературы, русскую и мировую поэзию, теорию стиха, выступал с лекциями и чтением стихов на международных литературных фестивалях и форумах, в библиотеках и университетах США, в Канаде, Англии, Ирландии, Франции, Швеции, Италии.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годами состояние его здоровья неуклонно ухудшалось, и Бродский, чей первый сердечный приступ пришёлся на тюремные дни 1964 года, перенёс 4 инфаркта в 1976, 1985 и 1994 годах.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Бродского двенадцать раз подавали заявление с просьбой разрешить им повидать сына, с такой же просьбой к правительству СССР обращались конгрессмены и видные деятели культуры США, но даже после того, как Бродский в 1978 году перенёс операцию на открытом сердце и нуждался в уходе, его родителям было отказано в выездной визе.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Сына они больше не увидели. Мать Бродского умерла в 1983 году, немногим более года спустя умер отец. Оба раза Бродскому не позволили приехать на похороны.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 посвящены книга «Часть Речи» (1977), стихотворения «Мысль о тебе удаляется, как разжалованная прислуга…» (1985), «Памяти отца: Австралия» (1989), эссе «Полторы комнаты» (1985).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1977 году Бродский принимает американское гражданство, в 1980 окончательно перебирается из Энн-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Арбора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Нью-Йорк, в дальнейшем делит своё время между Нью-Йорком и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Саут-Хэдли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университетским городком в штате Массачусетс, где с 1982 года и до конца жизни он преподавал по весенним семестрам в консорциуме «пяти колледжей».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1990 году Бродский женился на Марии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Соццани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итальянской аристократке, русской по материнской линии. В 1993 году у них родилась дочь Анна.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Поэт и эссеист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Стихи Бродского и их переводы печатались за пределами СССР с 1964 года, когда его имя стало широко известно благодаря публикации записи суда над поэтом. С момента его приезда на Запад его поэзия регулярно появляется на страницах изданий русской эмиграции. Едва ли не чаще, чем в русскоязычной прессе, публикуются переводы стихов Бродского, прежде всего в журналах США и Англии, а в 1973 году появляется и книга избранных переводов. Но новые книги стихов на русском выходят только в 1977 г. — это «Конец прекрасной эпохи», включившая стихотворения 1964—1971 годов, и «Часть речи», в которую вошли произведения, написанные в 1972—1976. Причиной такого деления были не внешние события (эмиграция) — осмысление изгнанничества как судьбоносного фактора было чуждо творчеству Бродского — а то,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его мнению в 1971/1972 годах в его творчестве происходят качественные изменения. На этом переломе написаны «Натюрморт», «Одному тирану», «Одиссей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Телемаку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«Песня невинности, она же опыта», «Письма римскому другу», «Похороны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обо». В стихотворении «1972 год», начатом в России и законченном за её пределами, Бродский даёт следующую формулу: «Всё, что творил я, творил не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ради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 славы в эпоху кино и радио, / но ради речи родной, словесности…». Название сборника — «Часть речи» — объясняется этим же посылом, лапидарно сформулированным в его Нобелевской лекции: «кто-кто, а поэт всегда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&lt;…&gt; что не язык является его инструментом, а он — средством языка».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1970-е и 1980-е годы Бродский, как правило, не включал в свои новые книги стихотворений, вошедших в более ранние сборники.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Исключением является вышедшая в 1983 году книга «Новые стансы к Августе», составленная из стихотворений, обращённых к М. Б. — Марине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Басмановой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Годы спустя Бродский говорил об этой книге: «Это главное дело моей жизни &lt;…&gt; мне представляется, что в итоге „Новые стансы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Августе“ можно читать, как отдельное произведение. К сожалению, я не написал „Божественной комедии“. И, видимо, уже никогда её не напишу. А тут получилась в некотором роде поэтическая книжка со своим сюжетом…». «Новые стансы к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Августе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стала единственной книгой поэзии Бродского на русском языке, составленной самим автором.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1972 года Бродский активно обращается к эссеистике, которую не оставляет до конца жизни. В США выходит три книги его эссе: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Less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Than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One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(Меньше единицы) в 1986 году,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Watermark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(Набережная неисцелимых) в 1992 и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Grief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and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Reason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 (О скорби и разуме) в 1995. Большая часть эссе, вошедших в эти сборники, была написана на английском. Его проза, по крайней мере, 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неменьшей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степени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нежели его поэзия, сделала имя Бродского широко известным миру за пределами СССР. Американским Национальным советом литературных критиков сборник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Less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Than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One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был признан лучшей литературно-критической книгой США за 1986 год. К этому времени Бродский был обладателем полудюжины званий члена литературных академий и почётного доктора различных университетов, являлся лауреатом стипендии Мак-Артура 1981 года.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Следующая большая книга стихов — «Урания» — вышла в свет в 1987 году.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этом же году Бродский стал Лауреатом Нобелевской премии по литературе, которая была присуждена ему «за всеобъемлющее творчество, проникнутое ясностью мысли и поэтической интенсивностью» 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(«for an all-embracing authorship, imbued with clarity of thought and poetic intensity»).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1990-е годы выходят четыре книги новых стихов Бродского: «Примечания папоротника», «Каппадокия», «В окрестностях Атлантиды» и изданный в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Ардисе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после смерти поэта и ставший итоговым сборник «Пейзаж с наводнением».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Несомненный успех поэзии Бродского как среди критиков и литературоведов, так и среди читателей, имеет, вероятно, больше исключений, нежели требовалось бы для подтверждения правила. Пониженная эмоциональность, музыкальная и метафизическая усложнённость — особенно «позднего» Бродского — отталкивают и некоторых художников.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частности, можно назвать работу Александра Солженицына, чьи упрёки творчеству поэта носят в значительной степени мировоззренческий характер. Чуть ли не дословно ему вторит критик из другого лагеря: Дмитрий Быков в своём эссе о Бродском после зачина: «Я не собираюсь перепевать здесь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расхожие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банальности о том, что Бродский „холоден“, „однообразен“, „бесчеловечен“…», — далее делает именно это: «В огромном корпусе сочинений Бродского поразительно мало живых текстов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ли сегодняшний читатель без усилия дочитает „Шествие“, „Прощайте, мадемуазель Вероника“ или „Письмо в бутылке“ — хотя, несомненно, он не сможет не оценить „Часть речи“, „Двадцать сонетов к Марии Стюарт“ или „Разговор с небожителем“: лучшие тексты ещё живого, ещё не окаменевшего Бродского, вопль живой души, чувствующей своё окостенение, оледенение, умирание».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Драматург, переводчик, литератор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Перу Бродского принадлежат две опубликованные пьесы: «Мрамор», 1982 и «Демократия», 1990—1992. Ему также принадлежат переводы пьес английского драматурга Тома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Стоппарда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Розенкранц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Гильденстерн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мертвы» и ирландца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Брендана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Биэна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«Говоря о верёвке». Бродский оставил значительное наследие как переводчик мировой поэзии на русский язык.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Сюзан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Зонтаг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американская писательница и близкий друг Бродского, говорит: «Я уверена, что он рассматривал своё изгнание как величайшую возможность стать не только русским, но всемирным поэтом… Я помню, как Бродский сказал, смеясь, где-то в 1976—1977: «Иногда мне так странно думать, что я могу написать всё, что я захочу, и это будет напечатано». Этой возможностью Бродский воспользовался в полной мере.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Начиная с 1972 года он с головой окунается в общественную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литературную жизнь. Помимо трёх вышеназванных книг эссе, число написанных им статей, предисловий, писем в редакции, рецензий на различные сборники переваливает за сто, не считая многочисленных устных выступлений на вечерах творчества русских и англоязычных поэтов, участия в дискуссиях и форумах, журнальных интервью.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Относительное финансовое благополучие (по крайней мере, по меркам эмиграции) давало Бродскому возможность оказывать и более материальную помощь. 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Библиотека Конгресса избирает Бродского Поэтом-лауреатом США на 1991—1992 годы. В этом почётном, но традиционно номинальном качестве он развил активную деятельность по пропаганде поэзии.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Его идеи привели к созданию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American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Poetry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and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Literacy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Project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(Американский проект: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«Поэзия и Грамотность»), в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ходе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которого с 1993 года более миллиона бесплатных поэтических сборников были розданы в школах, отелях, супермаркетах, на вокзалах и проч. 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словам Уильяма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Уодсворта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занимавшего с 1989 по 2001 г. пост директора Американской Академии поэтов,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инаугуральная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речь Бродского на посту Поэта-лауреата «стала причиной трансформации взгляда Америки на роль поэзии в её культуре».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Незадолго до смерти Бродский увлёкся идеей основать в Риме Русскую академию. Осенью 1995 года он обратился к мэру Рима с предложением о создании академии, где могли бы учиться и работать художники, писатели и учёные из России. Эта идея была реализована уже после смерти поэта. В 2000 году Фонд стипендий памяти Иосифа Бродского отправил в Рим первого российского поэта-стипендиата, а в 2003 г. — первого художника.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Англоязычный поэт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1973 г. выходит первая авторизированная книга переводов поэзии Бродского на английский —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Selected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poems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 (Избранные стихотворения) в переводах Джорджа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Клайна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 предисловием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Второй сборник на английском языке, «A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Part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of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Speech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(Часть речи), выходит в 1980 году; третий,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To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Urania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(К Урании), — в 1988. В 1996 году вышел 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So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Forth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 (Так далее) — 4-й сборник стихов на английском языке, подготовленный Бродским.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последние две книги вошли как переводы 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автопереводы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русского, так и стихотворения, написанные на английском. С годами Бродский всё меньше доверял переводы своих стихов на английский другим переводчикам; одновременно он всё чаще сочинял стихи на английском, хотя, по его собственным словам, не считал себя двуязычным поэтом и утверждал, что «для меня, когда я пишу стихи по-английски, — это скорее игра…».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Лосев пишет: «В языковом и культурном отношении Бродский был русским, а что касается самоидентификации, то в зрелые годы он свёл её к лапидарной формуле, которую неоднократно использовал: «Я — еврей, русский поэт и американский гражданин».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пятисотстраничном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собрании англоязычной поэзии Бродского, выпущенном после смерти автора, нет переводов, выполненных без его участия. Но если его эссеистика вызывала в основном положительные критические отклики, отношение к нему как к поэту в англоязычном мире было далеко не однозначным.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мнению Валентины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Полухиной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«Парадокс восприятия Бродского в Англии заключается в том, что с ростом репутации Бродского-эссеиста ужесточались атаки на Бродского поэта и переводчика собственных стихов». Спектр оценок был очень широк,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крайне негативных до хвалебных, и превалировал, вероятно, критический уклон. Роли Бродского в англоязычной поэзии, переводу его поэзии на английский, взаимоотношениям русского и английского языков в его творчестве посвящены, в частности, эссе-мемуары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Дэниэла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Уэйссборта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From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Russian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with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love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Возвращение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Перестройка в СССР и совпавшее с ней присуждение Бродскому Нобелевской премии прорвали плотину молчания на родине, и в скором времени публикации стихов и эссе Бродского хлынули потоком. Первая (помимо нескольких стихотворений, просочившихся в печать в 1960-х) подборка стихотворений Бродского появилась в декабрьской книжке «Нового мира» за 1987 год. До этого момента творчество поэта было известно на его родине весьма ограниченному кругу читателей благодаря спискам стихов, распространявшихся в самиздате.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1989 году Бродский был реабилитирован по процессу 1964 года.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1992 году в России начинает выходить 4-томное собрание сочинений.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 1995 году Бродскому присвоено звание почётного гражданина Санкт-Петербурга.</w:t>
      </w: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Последовали приглашения вернуться на родину. Бродский откладывал приезд: его смущала публичность такого события, чествования, внимание прессы, которыми бы неизбежно сопровождался его визит. Не позволяло и здоровье. Одним из последних аргументов было: «Лучшая часть меня уже там — мои стихи».</w:t>
      </w:r>
    </w:p>
    <w:p w:rsid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Смерть и погребение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Субботним вечером 27 января 1996 года в Нью-Йорке Бродский готовился ехать 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Саут-Хэдли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собрал в портфель рукописи и книги, чтобы на следующий день взять с собой. В понедельник начинался весенний семестр. Пожелав жене спокойной ночи, Бродский сказал, что ему нужно ещё поработать, и поднялся к себе в кабинет. Утром, на полу в кабинете его и обнаружила жена. Бродский был полностью одет. На письменном столе рядом с очками лежала раскрытая книга — двуязычное издание греческих эпиграмм. Сердце, по мнению медиков, остановилось внезапно — инфаркт, поэт умер в ночь на 28 января 1996 года.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февраля 1996 года в Епископальной приходской церкви Благодати (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Grace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Church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в Бруклин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Хайтс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неподалёку от дома Бродского, прошло отпевание. На следующий день состоялось временное захоронение: тело в гробу, обитом металлом, поместили в склеп на кладбище при храме Святой Троицы (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Trinity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Church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Cemetery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на берегу Гудзона, где оно хранилось до 21 июня 1997 года. Присланное телеграммой предложение депутата Государственной Думы РФ Г. В. Старовойтовой 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похоронить поэта в Петербурге на Васильевском острове было отвергнуто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«это означало бы решить за Бродского вопрос о возвращении на родину». Мемориальная служба состоялась 8 марта на Манхэттене в епископальном соборе Святог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Иоа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нна Богослова. Речей не было. Стихи читали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Чеслав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Милош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Дерек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Уолкотт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Шеймас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Хини, Михаил Барышников, Лев Лосев, Энтони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Хект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Ма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рк Стр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энд,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Розанна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Уоррен, Евгений Рейн, Владимир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Уфлянд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Томас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Венцлова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Анатолий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Найман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Яков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Гордин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Мария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Соццани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-Бродская и другие. Звучала музыка Гайдна, Моцарта,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Пёрселла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 1973 году в этом же соборе Бродский был одним из организаторов мемориальной службы памяти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Уистена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Одена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Решение вопроса об окончательном месте упокоения поэта заняло больше года. По словам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вдовы</w:t>
      </w:r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Бродского Марии: «Идею о похоронах в Венеции высказал один из его друзей. Это город, который, не считая Санкт-Петербурга, Иосиф любил больше всего. Кроме того, рассуждая эгоистически, Италия — моя страна, поэтому было лучше, чтобы мой муж там и был похоронен. Похоронить его в Венеции было проще, чем в других городах, например, в моём родном городе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Компиньяно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около Лукки. Венеция ближе к России и является более доступным городом». Вероника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Шильц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Бенедетта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Кравери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договорились с властями Венеции о месте на старинном кладбище на острове 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Сан-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Микеле</w:t>
      </w:r>
      <w:proofErr w:type="spellEnd"/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21 июня 1997 года на кладбище </w:t>
      </w:r>
      <w:proofErr w:type="gram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Сан-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Микеле</w:t>
      </w:r>
      <w:proofErr w:type="spellEnd"/>
      <w:proofErr w:type="gram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Венеции состоялось перезахоронение тела Иосифа Бродского. Первоначально тело поэта планировали похоронить на русской половине кладбища между могилами Стравинского и Дягилева, но это оказалось невозможным, поскольку Бродский не был православным. Также отказало в погребении и католическое духовенство. В результате решили похоронить тело в протестантской части кладбища. Место упокоения было отмечено скромным деревянным крестом с именем 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Joseph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Brodsky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Через несколько лет на могиле был установлен надгробный памятник работы художника Владимира </w:t>
      </w:r>
      <w:proofErr w:type="spellStart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Радунского</w:t>
      </w:r>
      <w:proofErr w:type="spellEnd"/>
      <w:r w:rsidRPr="00F82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2096" w:rsidRPr="00F82096" w:rsidRDefault="00F82096" w:rsidP="00F8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096" w:rsidRPr="00F82096" w:rsidRDefault="00F82096" w:rsidP="00F820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96">
        <w:rPr>
          <w:rFonts w:ascii="Times New Roman" w:hAnsi="Times New Roman" w:cs="Times New Roman"/>
          <w:b/>
          <w:sz w:val="24"/>
          <w:szCs w:val="24"/>
        </w:rPr>
        <w:t>СТИХИ И. БРОДСКОГО</w:t>
      </w:r>
    </w:p>
    <w:p w:rsidR="00F82096" w:rsidRPr="00F82096" w:rsidRDefault="00F82096" w:rsidP="00F82096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Прощай.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Позабудь.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не обессудь.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письма сожги</w:t>
      </w:r>
      <w:proofErr w:type="gramStart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 мост.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будет мужествен твой путь</w:t>
      </w:r>
      <w:proofErr w:type="gramStart"/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proofErr w:type="gramEnd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будет он прям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прост.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будет во мгле</w:t>
      </w:r>
      <w:proofErr w:type="gramStart"/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 тебя гореть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Звездная мишура,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будет надежда ладони греть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твоего костра.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будут метели,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Снега, дожди,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бешенный рев огня</w:t>
      </w:r>
      <w:proofErr w:type="gramStart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будет удач у тебя впереди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Больше, чем у меня.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 будет могуч и прекрасен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Бой,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Гремящий в твоей груди.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счастлив за тех,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Кому с тобой,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Может быть,</w:t>
      </w:r>
      <w:r w:rsidRPr="00F82096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820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пути.</w:t>
      </w:r>
    </w:p>
    <w:p w:rsidR="00F82096" w:rsidRP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P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2096" w:rsidRPr="00F82096" w:rsidRDefault="00F82096" w:rsidP="00F820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96" w:rsidRPr="00F82096" w:rsidRDefault="00F82096" w:rsidP="00F8209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Пилигримы</w:t>
      </w:r>
    </w:p>
    <w:p w:rsidR="00F82096" w:rsidRPr="00F82096" w:rsidRDefault="00F82096" w:rsidP="00F82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Мои мечты и чувства в сотый раз идут к тебе дорогой пилигримов. </w:t>
      </w:r>
    </w:p>
    <w:p w:rsidR="00F82096" w:rsidRPr="00F82096" w:rsidRDefault="00F82096" w:rsidP="00F82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В. Шекспир</w:t>
      </w: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Мимо ристалищ, капищ,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мимо храмов и баров,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мимо шикарных кладбищ,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мимо больших базаров,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мира и горя мимо,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мимо Мекки и Рима,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Синим солнцем </w:t>
      </w:r>
      <w:proofErr w:type="gramStart"/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палимы</w:t>
      </w:r>
      <w:proofErr w:type="gramEnd"/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идут по земле пилигримы.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Извечны они, горбаты,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голодны, полуодеты,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глаза их полны заката,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сердца их полны рассвета.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 ними ноют пустыни,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вспыхивают зарницы,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звезды встают над ними,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хрипло кричат им птицы: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что мир останется прежним,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да, останется прежним,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ослепительно снежным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сомнительно нежным,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мир останется лживым,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мир останется вечным,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может быть, постижимым,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 все-таки бесконечным.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И, значит, не будет толка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веры в себя да в Бога. ...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И, значит, остались только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иллюзия и дорога.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быть над землей закатам,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быть над землей рассветам.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Удобрить ее солдатам. 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8209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Одобрить ее поэтам.</w:t>
      </w:r>
    </w:p>
    <w:p w:rsidR="00F82096" w:rsidRPr="00F82096" w:rsidRDefault="00F82096" w:rsidP="00F820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tooltip="Стихи написаны в 1958 году" w:history="1">
        <w:r w:rsidRPr="00F82096">
          <w:rPr>
            <w:rFonts w:ascii="Times New Roman" w:eastAsia="Times New Roman" w:hAnsi="Times New Roman" w:cs="Times New Roman"/>
            <w:color w:val="6C757D"/>
            <w:sz w:val="24"/>
            <w:szCs w:val="24"/>
            <w:lang w:eastAsia="ru-RU"/>
          </w:rPr>
          <w:t>1958</w:t>
        </w:r>
      </w:hyperlink>
    </w:p>
    <w:p w:rsidR="00A446EA" w:rsidRPr="00F82096" w:rsidRDefault="00A446EA" w:rsidP="00F8209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446EA" w:rsidRPr="00F82096" w:rsidSect="00F82096">
      <w:footerReference w:type="default" r:id="rId8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26" w:rsidRDefault="007D5026" w:rsidP="00F82096">
      <w:pPr>
        <w:spacing w:after="0" w:line="240" w:lineRule="auto"/>
      </w:pPr>
      <w:r>
        <w:separator/>
      </w:r>
    </w:p>
  </w:endnote>
  <w:endnote w:type="continuationSeparator" w:id="0">
    <w:p w:rsidR="007D5026" w:rsidRDefault="007D5026" w:rsidP="00F8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131525"/>
      <w:docPartObj>
        <w:docPartGallery w:val="Page Numbers (Bottom of Page)"/>
        <w:docPartUnique/>
      </w:docPartObj>
    </w:sdtPr>
    <w:sdtContent>
      <w:p w:rsidR="00F82096" w:rsidRDefault="00F820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82096" w:rsidRDefault="00F820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26" w:rsidRDefault="007D5026" w:rsidP="00F82096">
      <w:pPr>
        <w:spacing w:after="0" w:line="240" w:lineRule="auto"/>
      </w:pPr>
      <w:r>
        <w:separator/>
      </w:r>
    </w:p>
  </w:footnote>
  <w:footnote w:type="continuationSeparator" w:id="0">
    <w:p w:rsidR="007D5026" w:rsidRDefault="007D5026" w:rsidP="00F82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B5"/>
    <w:rsid w:val="001364B5"/>
    <w:rsid w:val="007D5026"/>
    <w:rsid w:val="00A446EA"/>
    <w:rsid w:val="00F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096"/>
  </w:style>
  <w:style w:type="paragraph" w:styleId="a5">
    <w:name w:val="footer"/>
    <w:basedOn w:val="a"/>
    <w:link w:val="a6"/>
    <w:uiPriority w:val="99"/>
    <w:unhideWhenUsed/>
    <w:rsid w:val="00F8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096"/>
  </w:style>
  <w:style w:type="paragraph" w:styleId="a5">
    <w:name w:val="footer"/>
    <w:basedOn w:val="a"/>
    <w:link w:val="a6"/>
    <w:uiPriority w:val="99"/>
    <w:unhideWhenUsed/>
    <w:rsid w:val="00F8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poem.ru/brodskij/years/19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5003</Words>
  <Characters>28519</Characters>
  <Application>Microsoft Office Word</Application>
  <DocSecurity>0</DocSecurity>
  <Lines>237</Lines>
  <Paragraphs>66</Paragraphs>
  <ScaleCrop>false</ScaleCrop>
  <Company/>
  <LinksUpToDate>false</LinksUpToDate>
  <CharactersWithSpaces>33456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2020-04-20T14:02:00Z</dcterms:created>
  <dcterms:modified xsi:type="dcterms:W3CDTF">2020-04-20T14:05:00Z</dcterms:modified>
</cp:coreProperties>
</file>