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39C7">
        <w:rPr>
          <w:rFonts w:ascii="Times New Roman" w:hAnsi="Times New Roman" w:cs="Times New Roman"/>
          <w:b/>
          <w:sz w:val="24"/>
          <w:szCs w:val="24"/>
        </w:rPr>
        <w:t xml:space="preserve">§ 60. Отмена крепостного права и реформы 70-х гг. XIX в.  </w:t>
      </w:r>
    </w:p>
    <w:bookmarkEnd w:id="0"/>
    <w:p w:rsidR="005039C7" w:rsidRPr="005039C7" w:rsidRDefault="005039C7" w:rsidP="0050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7">
        <w:rPr>
          <w:rFonts w:ascii="Times New Roman" w:hAnsi="Times New Roman" w:cs="Times New Roman"/>
          <w:b/>
          <w:sz w:val="24"/>
          <w:szCs w:val="24"/>
        </w:rPr>
        <w:t xml:space="preserve">Отмена крепостного права.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Император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9C7">
        <w:rPr>
          <w:rFonts w:ascii="Times New Roman" w:hAnsi="Times New Roman" w:cs="Times New Roman"/>
          <w:sz w:val="24"/>
          <w:szCs w:val="24"/>
        </w:rPr>
        <w:t xml:space="preserve">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1855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на трон взошел его сын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9C7">
        <w:rPr>
          <w:rFonts w:ascii="Times New Roman" w:hAnsi="Times New Roman" w:cs="Times New Roman"/>
          <w:sz w:val="24"/>
          <w:szCs w:val="24"/>
        </w:rPr>
        <w:t>. По своим воззрениям он был умеренным консерва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тором. Потребности экономического развития страны и послед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ствия поражения в Крымской войне поставили царя перед необ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ходимостью про ведения решительных реформ.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1856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Алек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сандр II впервые публично заявил о том, что лучше дать свободу крестьянам сверху, чем ждать, пока это произойдет снизу.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1857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был создан Секретный комитет для подготовки реформы, но входившие в его состав убежден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1857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виленскому генерал-губернатору В.И. Назимову удалось склонить дворян двух губерний согласиться на освобождение крестьян.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Программа отмены крепостного права содержалась в подпи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1857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1858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такие комитеты были созданы в 47 губерниях.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1858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Секретный комитет был переименован в Глав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ный комитет по крестьянскому делу. Он принял новые требования об обязательном наделении крестьян полевой и усадебной землей за выкуп. Позже Главный комитет был преобразован в Редакционные комиссии 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По своему составу Редакционные комиссии были в основ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ном либеральными. В их работе участвовали товарищ министра внутренних дел Н. А. Милютин, славянофилы Ю. Ф. Самарин и В.А. Черкасский. По совету царя в комиссию были введены и кре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постники Шувалов, Паскевич, Голицын. Но их участие было ме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нее заметно.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19 февраля 1861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39C7">
        <w:rPr>
          <w:rFonts w:ascii="Times New Roman" w:hAnsi="Times New Roman" w:cs="Times New Roman"/>
          <w:sz w:val="24"/>
          <w:szCs w:val="24"/>
        </w:rPr>
        <w:t xml:space="preserve">., в пятую годовщину своего вступления на престол, Александр II подписал Манифест об отмене крепостного права в России и ряд «Положений», которые разъясняли условия освобождения крестьян.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Условия освобождения крестьян.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Общее положение о крестьянах, вышедших из крепостной за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вой землей не безвозмездно, а за повинности и затем выкуп. Пре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имущество отдавалось «полюбовному» соглашению между крестья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маторами.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 течение первых двух лет должны были быть составлены устав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ные грамоты, определявшие конкретные условия освобождения крестьян. Крестьяне переводились на положение временнообязанных. Они оставались в этом состоянии до момента перехода на выкуп.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Размеры крестьянских наделов определялись местными поло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жениями. Все губернии были поделены на три полосы (чернозем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ная, нечерноземная и степная). В черноземной и нечерноземной полосах в каждой местности были определены высшая и низшая нормы наделов. Крестьянам предполагалось передать те наделы, которыми они пользовались до реформы. Если отводимый кре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тический надел крестьянина был меньше низшей нормы, то по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мещику приходилось прирезать земли до этой нормы.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мель. Подача помещиками в Редакционные комиссии занижен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ных данных о размерах крестьянских наделов привела к тому, что даже после </w:t>
      </w:r>
      <w:r w:rsidRPr="005039C7">
        <w:rPr>
          <w:rFonts w:ascii="Times New Roman" w:hAnsi="Times New Roman" w:cs="Times New Roman"/>
          <w:sz w:val="24"/>
          <w:szCs w:val="24"/>
        </w:rPr>
        <w:lastRenderedPageBreak/>
        <w:t>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чения прожиточного минимума крестьянин черноземной полосы должен был иметь не менее 5,5 десятины на душу, а в остальных местностях - от 6 до 8 десятин. Временнообязанные крестьяне 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1883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.). Лишь в западных губерниях все кре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Величину выкупа крестьянских повинностей определили сле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дующим образом: была найдена величина капитала, которая, бу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щику по договоренности. Затем в течение 49 лет крестьяне долж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сельского общества, права и обязан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5039C7" w:rsidRPr="005039C7" w:rsidRDefault="005039C7" w:rsidP="0050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7">
        <w:rPr>
          <w:rFonts w:ascii="Times New Roman" w:hAnsi="Times New Roman" w:cs="Times New Roman"/>
          <w:b/>
          <w:sz w:val="24"/>
          <w:szCs w:val="24"/>
        </w:rPr>
        <w:t>Земства и городские думы.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1 января </w:t>
      </w:r>
      <w:smartTag w:uri="urn:schemas-microsoft-com:office:smarttags" w:element="metricconverter">
        <w:smartTagPr>
          <w:attr w:name="ProductID" w:val="1864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указом было введено Положение о губернских и уездных земских учреждениях. Земства учреждались в уездах и губерниях как всесословные органы местно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го самоуправления. Избирательная система строилась по принципу имущественного ценза, по куриям. Курий было три: земледель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ческая, городская и курия сельских крестьянских обществ.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лись собственники городских промышленных и торговых заведе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ний. Третья курия состояла из представителей сельских крестьян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ном съезде. На уездных съездах трех перечисленных курий проис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ства проводились каждые три года.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Земские органы делились на распорядительные - собрания глас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ных и исполнительные - земские управы. Собрания гласных засе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земств  входили так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же здравоохранение и народное образование.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Введение земств способствовало развитию хозяйственной ак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Городовое положение было учреждено только 16 июля </w:t>
      </w:r>
      <w:smartTag w:uri="urn:schemas-microsoft-com:office:smarttags" w:element="metricconverter">
        <w:smartTagPr>
          <w:attr w:name="ProductID" w:val="1870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1870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Создавались всесословные органы городского управления, изби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раемые на основе имущественного ценза. Избирательные права получали промышленники, купцы и владельцы </w:t>
      </w:r>
      <w:r w:rsidRPr="005039C7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имущества. Все избиратели делились на три курии в зависимости от уплачиваемого налога: в первую входила небольшая группа наиболее крупных налогоплательщиков, уплачивающих треть го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родских сборов; вторую составляли более мелкие налогоплатель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щики, вносящие еще одну треть; третью - все остальные налогоплательщики.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Распорядительным органом самоуправления была городская дума, исполнительным - городская управа 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ли, здравоохранения и народного образования. Кроме того, го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родская дума устанавливала налоги. Городскои бюджет отягощали расходы на полицию, тюрьмы и воинский постой. Являясь по су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ществу государственными, они съедали значительную часть и без того небогатых городских бюджетов. </w:t>
      </w:r>
    </w:p>
    <w:p w:rsidR="005039C7" w:rsidRPr="005039C7" w:rsidRDefault="005039C7" w:rsidP="0050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7">
        <w:rPr>
          <w:rFonts w:ascii="Times New Roman" w:hAnsi="Times New Roman" w:cs="Times New Roman"/>
          <w:b/>
          <w:sz w:val="24"/>
          <w:szCs w:val="24"/>
        </w:rPr>
        <w:t>Судебная реформа.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64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были обнародованы указ о судеб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ной реформе и новые «Судебные уставы». Создавался суд при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сяжных. В основу суда были положены прогрессивные принципы: бессословности судопроизводства, гласности и публичности со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стязательного процесса. Судьи назначались сверху, министры юстиции жалованье получали из государс</w:t>
      </w:r>
      <w:r>
        <w:rPr>
          <w:rFonts w:ascii="Times New Roman" w:hAnsi="Times New Roman" w:cs="Times New Roman"/>
          <w:sz w:val="24"/>
          <w:szCs w:val="24"/>
        </w:rPr>
        <w:t>тв</w:t>
      </w:r>
      <w:r w:rsidRPr="005039C7">
        <w:rPr>
          <w:rFonts w:ascii="Times New Roman" w:hAnsi="Times New Roman" w:cs="Times New Roman"/>
          <w:sz w:val="24"/>
          <w:szCs w:val="24"/>
        </w:rPr>
        <w:t>енной казны. Но уво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лить их можно было только по собственному желанию или по решению суда. Для устранения прежней волокиты по причине пробелов в законодательстве судьям предоставлялось право тол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кования законов.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щие. Мировой суд был единоличным и осуществлялся мировым су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дьей. В компетенцию мирового суда входили уголовные и малозна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ровые судьи выбирались уездными земскими собраниями.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Общий суд устанавливался в трех инстанциях: окружные суды (обычно один на губернию), судебные палаты (одна на несколь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ной инстанцией являлся Сенат, обязанностью которого были судебное управление и надзор за правильностью применения закона.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ции. Была введена адвокатура. Присяжные поверенные и частные поверенные отныне защищали интересы обвиняемых.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Новая судебная система способствовала развитию в широких слоях общества гражданского самосознания. </w:t>
      </w:r>
    </w:p>
    <w:p w:rsidR="005039C7" w:rsidRPr="005039C7" w:rsidRDefault="005039C7" w:rsidP="0050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C7">
        <w:rPr>
          <w:rFonts w:ascii="Times New Roman" w:hAnsi="Times New Roman" w:cs="Times New Roman"/>
          <w:b/>
          <w:sz w:val="24"/>
          <w:szCs w:val="24"/>
        </w:rPr>
        <w:t xml:space="preserve">Военная реформа.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Необходимость преобразований в армии дик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товалась не только социально-экономическим причинами, но и увеличением военного потенциала ведущих европейских держав. Уже в конце 50-х п. XIX в. в армии вводились новшества. Прекра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тили существование военные поселения. Продолжительность дей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ствительной службы нижних чинов сокращалась до 10 лет.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на пост военного министра был назначен Д.А. Милю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тин - талантливый государственный деятель, сторонник преоб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разований. С </w:t>
      </w:r>
      <w:smartTag w:uri="urn:schemas-microsoft-com:office:smarttags" w:element="metricconverter">
        <w:smartTagPr>
          <w:attr w:name="ProductID" w:val="1862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1862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началось введение новой системы военного управления, в основе которой лежало деление на военные округа. Этим была устранена чрезмерная централизация.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Устав о воинской повинности был утвержден 1 января </w:t>
      </w:r>
      <w:smartTag w:uri="urn:schemas-microsoft-com:office:smarttags" w:element="metricconverter">
        <w:smartTagPr>
          <w:attr w:name="ProductID" w:val="1874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1874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ствительной службы и 9-летнее пребывание в запасе. Моряки слу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жили 7 лет и еще 3 года находились в запасе. От действительной службы были </w:t>
      </w:r>
      <w:r w:rsidRPr="005039C7">
        <w:rPr>
          <w:rFonts w:ascii="Times New Roman" w:hAnsi="Times New Roman" w:cs="Times New Roman"/>
          <w:sz w:val="24"/>
          <w:szCs w:val="24"/>
        </w:rPr>
        <w:lastRenderedPageBreak/>
        <w:t>освобождены многие категории населения (единствен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ный сын у родителей, единственный кормилец в семье и т.д.). Срок службы уменьшался при наличии определенного образования.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Введение всеобщей воинской повинности позволило иметь неболь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шую, а, следовательно, недорогую армию в мирное время и зна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чительные резервы на случай войны.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М. Обухов сделал открытие, благодаря которому в России впервые в мире стали про изводиться стволы орудий из литой стали. </w:t>
      </w:r>
    </w:p>
    <w:p w:rsidR="005039C7" w:rsidRPr="008F476E" w:rsidRDefault="005039C7" w:rsidP="008F4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E">
        <w:rPr>
          <w:rFonts w:ascii="Times New Roman" w:hAnsi="Times New Roman" w:cs="Times New Roman"/>
          <w:b/>
          <w:sz w:val="24"/>
          <w:szCs w:val="24"/>
        </w:rPr>
        <w:t>Реформы в области образования и печати.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 Развитие страны име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ло на своем пути серьезное препятствие - низкий образователь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ный уровень населения и отсутствие системы массовой подготовки специалистов.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>«Положение о начальных училищах» ввело, кроме государственных и церковно-приходских, земские и воскресные училища. Сред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ние учебные заведения - гимназии - были разделены на клас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шое место занимали древние языки, велась подготовка к поступле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реальных гимназии могли поступать только в технические высшие учебные заведения. В </w:t>
      </w:r>
      <w:smartTag w:uri="urn:schemas-microsoft-com:office:smarttags" w:element="metricconverter">
        <w:smartTagPr>
          <w:attr w:name="ProductID" w:val="1871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различие между классическими и реальными гимназиями еще более усилилось. В классических гимназиях ввели восьмилет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лись дети всех сословий и вероисповедания. В </w:t>
      </w:r>
      <w:smartTag w:uri="urn:schemas-microsoft-com:office:smarttags" w:element="metricconverter">
        <w:smartTagPr>
          <w:attr w:name="ProductID" w:val="1865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1865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насчитывалось 96 гимназий в середине 90-х п. XIX в. - уже около 600.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18 июня </w:t>
      </w:r>
      <w:smartTag w:uri="urn:schemas-microsoft-com:office:smarttags" w:element="metricconverter">
        <w:smartTagPr>
          <w:attr w:name="ProductID" w:val="1863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1863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 xml:space="preserve">. был утвержден новый устав университетов. Он заметно ослаблял бюрократическую опеку над университетами и провозглашал их внутреннюю автономию. </w:t>
      </w:r>
    </w:p>
    <w:p w:rsidR="005039C7" w:rsidRPr="005039C7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1858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появились женские гимназии. На рубеже 70-80-гг. XIX в. женщин стали допускать в университеты на правах воль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ных слушательниц. В 60 - 70-е п. XIX в. были организованы Выс</w:t>
      </w:r>
      <w:r w:rsidRPr="005039C7">
        <w:rPr>
          <w:rFonts w:ascii="Times New Roman" w:hAnsi="Times New Roman" w:cs="Times New Roman"/>
          <w:sz w:val="24"/>
          <w:szCs w:val="24"/>
        </w:rPr>
        <w:softHyphen/>
        <w:t xml:space="preserve">шие женские курсы с университетской программой в Москве и Петербурге. </w:t>
      </w:r>
    </w:p>
    <w:p w:rsidR="00A42FD3" w:rsidRDefault="005039C7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C7">
        <w:rPr>
          <w:rFonts w:ascii="Times New Roman" w:hAnsi="Times New Roman" w:cs="Times New Roman"/>
          <w:sz w:val="24"/>
          <w:szCs w:val="24"/>
        </w:rPr>
        <w:t xml:space="preserve">12 мая </w:t>
      </w:r>
      <w:smartTag w:uri="urn:schemas-microsoft-com:office:smarttags" w:element="metricconverter">
        <w:smartTagPr>
          <w:attr w:name="ProductID" w:val="1862 г"/>
        </w:smartTagPr>
        <w:r w:rsidRPr="005039C7">
          <w:rPr>
            <w:rFonts w:ascii="Times New Roman" w:hAnsi="Times New Roman" w:cs="Times New Roman"/>
            <w:sz w:val="24"/>
            <w:szCs w:val="24"/>
          </w:rPr>
          <w:t>1862 г</w:t>
        </w:r>
      </w:smartTag>
      <w:r w:rsidRPr="005039C7">
        <w:rPr>
          <w:rFonts w:ascii="Times New Roman" w:hAnsi="Times New Roman" w:cs="Times New Roman"/>
          <w:sz w:val="24"/>
          <w:szCs w:val="24"/>
        </w:rPr>
        <w:t>. утверждены «Временные правила о печати»,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5039C7">
        <w:rPr>
          <w:rFonts w:ascii="Times New Roman" w:hAnsi="Times New Roman" w:cs="Times New Roman"/>
          <w:sz w:val="24"/>
          <w:szCs w:val="24"/>
        </w:rPr>
        <w:softHyphen/>
        <w:t>щения получили право приостанавливать любые издания на срок до 8 месяцев.</w:t>
      </w:r>
    </w:p>
    <w:p w:rsidR="00A42FD3" w:rsidRDefault="00A4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FD3" w:rsidRPr="00650FF4" w:rsidRDefault="00A42FD3" w:rsidP="00A42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F4">
        <w:rPr>
          <w:rFonts w:ascii="Times New Roman" w:hAnsi="Times New Roman" w:cs="Times New Roman"/>
          <w:b/>
          <w:sz w:val="24"/>
          <w:szCs w:val="24"/>
        </w:rPr>
        <w:lastRenderedPageBreak/>
        <w:t>Отмена крепостного права и реформы 70-х гг. XIX в.</w:t>
      </w:r>
    </w:p>
    <w:p w:rsidR="00A42FD3" w:rsidRPr="00650FF4" w:rsidRDefault="00A42FD3" w:rsidP="00A42FD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A42FD3" w:rsidRDefault="00A42FD3" w:rsidP="00A42FD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отмены крепостного права.</w:t>
      </w:r>
    </w:p>
    <w:p w:rsidR="00A42FD3" w:rsidRDefault="00A42FD3" w:rsidP="00A42FD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реформы 1861 года.</w:t>
      </w:r>
    </w:p>
    <w:p w:rsidR="00A42FD3" w:rsidRPr="00650FF4" w:rsidRDefault="00A42FD3" w:rsidP="00A42FD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реформы 1861.</w:t>
      </w:r>
    </w:p>
    <w:p w:rsidR="00A42FD3" w:rsidRDefault="00A42FD3" w:rsidP="00A42F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FD3" w:rsidRDefault="00A42FD3" w:rsidP="00A42FD3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термины и даты:</w:t>
      </w:r>
      <w:r w:rsidRPr="00650F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2799"/>
      </w:tblGrid>
      <w:tr w:rsidR="00A42FD3" w:rsidTr="003E56EA">
        <w:tc>
          <w:tcPr>
            <w:tcW w:w="10137" w:type="dxa"/>
            <w:gridSpan w:val="3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1861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 об освобождении помещичьих крестьян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крестьянах, вышедших из крепостной зависимости</w:t>
            </w:r>
            <w:r w:rsidRPr="00650F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</w:tc>
      </w:tr>
      <w:tr w:rsidR="00A42FD3" w:rsidTr="003E56EA">
        <w:tc>
          <w:tcPr>
            <w:tcW w:w="3652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редакционные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86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временнообязанные крестьяне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99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рирезки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42FD3" w:rsidTr="003E56EA">
        <w:tc>
          <w:tcPr>
            <w:tcW w:w="3652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Секретный комитет с 1858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686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99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42FD3" w:rsidTr="003E56EA">
        <w:tc>
          <w:tcPr>
            <w:tcW w:w="3652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86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посредник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99" w:type="dxa"/>
          </w:tcPr>
          <w:p w:rsidR="00A42FD3" w:rsidRDefault="00A42FD3" w:rsidP="003E56EA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выкуп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A42FD3" w:rsidRDefault="00A42FD3" w:rsidP="00A42FD3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FD3" w:rsidRPr="00305A2E" w:rsidRDefault="00A42FD3" w:rsidP="00A42FD3">
      <w:pPr>
        <w:pStyle w:val="a3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я ищу на тайные вопросы,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Кипящие в уме: “В последние года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Сносней ли стала ты, крестьянская страда?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рабству долгому пришедшая на смену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Свобода, наконец, внесла ли перемену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народные судьбы? В напевы сельских дев?</w:t>
      </w: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Иль так же горестен нестройный их напев?”</w:t>
      </w:r>
    </w:p>
    <w:p w:rsidR="00A42FD3" w:rsidRPr="00305A2E" w:rsidRDefault="00A42FD3" w:rsidP="00A42FD3">
      <w:pPr>
        <w:pStyle w:val="a3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Некрасов</w:t>
      </w:r>
    </w:p>
    <w:p w:rsidR="00A42FD3" w:rsidRPr="00305A2E" w:rsidRDefault="00A42FD3" w:rsidP="00A42FD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1:</w:t>
      </w:r>
    </w:p>
    <w:p w:rsidR="00A42FD3" w:rsidRDefault="00A42FD3" w:rsidP="00A42F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Ответьте на вопросы, ответы запишите в тетрадь.</w:t>
      </w:r>
    </w:p>
    <w:p w:rsidR="00A42FD3" w:rsidRPr="00305A2E" w:rsidRDefault="00A42FD3" w:rsidP="00A42FD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 </w:t>
      </w:r>
      <w:r w:rsidRPr="0065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крепостное 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A42FD3" w:rsidRPr="00650FF4" w:rsidRDefault="00A42FD3" w:rsidP="00A42FD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 </w:t>
      </w:r>
      <w:r w:rsidRPr="0065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вехи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(даты, события)</w:t>
      </w:r>
      <w:r w:rsidRPr="0065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закрепощения крестьян.</w:t>
      </w:r>
    </w:p>
    <w:p w:rsidR="00A42FD3" w:rsidRPr="00650FF4" w:rsidRDefault="00A42FD3" w:rsidP="00A42FD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</w:t>
      </w:r>
      <w:r w:rsidRPr="0065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российские императоры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 к теме освобождения крестьян?</w:t>
      </w:r>
    </w:p>
    <w:p w:rsidR="00A42FD3" w:rsidRDefault="00A42FD3" w:rsidP="00A42FD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собой представляло п</w:t>
      </w:r>
      <w:r w:rsidRPr="0065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ередовое общественное мнение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по поводу крепостного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42FD3" w:rsidRDefault="00A42FD3" w:rsidP="00A42FD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D3" w:rsidRPr="00650FF4" w:rsidRDefault="00A42FD3" w:rsidP="00A42FD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1856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московскими губернскими и уездными предводителями дворянства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своей речи от выразил свое отношение к крепостному праву: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FD3" w:rsidRPr="003E1941" w:rsidRDefault="00A42FD3" w:rsidP="00A42FD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“Слухи носятся, что я хочу дать свободу крестьянам; это несправедливо, и вы можете сказать это всем направо и налево; но чувство, враждебное между крестьянами и их помещиками, и несчастию, существует, и от этого было уже несколько случаев неповиновения к помещикам. Я убежден, что рано или поздно мы должны к этому прийти. Я думаю, что вы одного мнения со мною, следовательно, гораздо лучше, чтобы это произошло свыше, нежели снизу”.</w:t>
      </w:r>
    </w:p>
    <w:p w:rsidR="00A42FD3" w:rsidRDefault="00A42FD3" w:rsidP="00A42FD3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видно стремление Александра II отменить крепостное право, </w:t>
      </w:r>
      <w:r w:rsidRPr="003E19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поскольку затягивание этого вопроса может привести к волнениям, восстаниям со стороны крестьян и даже к революции.</w:t>
      </w:r>
    </w:p>
    <w:p w:rsidR="00A42FD3" w:rsidRDefault="00A42FD3" w:rsidP="00A42F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D3" w:rsidRPr="004E5940" w:rsidRDefault="00A42FD3" w:rsidP="00A42FD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2:</w:t>
      </w:r>
    </w:p>
    <w:p w:rsidR="00A42FD3" w:rsidRPr="005C2522" w:rsidRDefault="00A42FD3" w:rsidP="00A42F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</w:t>
      </w:r>
      <w:r w:rsidRPr="005C2522">
        <w:rPr>
          <w:rFonts w:ascii="Times New Roman" w:hAnsi="Times New Roman" w:cs="Times New Roman"/>
          <w:sz w:val="24"/>
          <w:szCs w:val="24"/>
        </w:rPr>
        <w:t>§ 60</w:t>
      </w:r>
      <w:r w:rsidRPr="00650FF4">
        <w:rPr>
          <w:rFonts w:ascii="Times New Roman" w:hAnsi="Times New Roman" w:cs="Times New Roman"/>
          <w:b/>
          <w:sz w:val="24"/>
          <w:szCs w:val="24"/>
        </w:rPr>
        <w:t>.</w:t>
      </w:r>
    </w:p>
    <w:p w:rsidR="00A42FD3" w:rsidRPr="008A5BD8" w:rsidRDefault="00A42FD3" w:rsidP="00A42F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22">
        <w:rPr>
          <w:rFonts w:ascii="Times New Roman" w:hAnsi="Times New Roman" w:cs="Times New Roman"/>
          <w:sz w:val="24"/>
          <w:szCs w:val="24"/>
        </w:rPr>
        <w:t>Просмотрите видеоматериали презентацию.</w:t>
      </w:r>
    </w:p>
    <w:p w:rsidR="00A42FD3" w:rsidRDefault="00A42FD3" w:rsidP="00A42FD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F3EEC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https://www.youtube.com/watch?v=-rlYDg13Shg</w:t>
        </w:r>
      </w:hyperlink>
    </w:p>
    <w:p w:rsidR="00A42FD3" w:rsidRDefault="00A42FD3" w:rsidP="00A42F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940">
        <w:rPr>
          <w:rFonts w:ascii="Times New Roman" w:hAnsi="Times New Roman" w:cs="Times New Roman"/>
          <w:sz w:val="24"/>
          <w:szCs w:val="24"/>
        </w:rPr>
        <w:t>Сделайте краткий конспект</w:t>
      </w:r>
      <w:r>
        <w:rPr>
          <w:rFonts w:ascii="Times New Roman" w:hAnsi="Times New Roman" w:cs="Times New Roman"/>
          <w:sz w:val="24"/>
          <w:szCs w:val="24"/>
        </w:rPr>
        <w:t>, в виде хронологической таблицы:</w:t>
      </w:r>
    </w:p>
    <w:tbl>
      <w:tblPr>
        <w:tblStyle w:val="aa"/>
        <w:tblW w:w="0" w:type="auto"/>
        <w:tblLook w:val="04A0"/>
      </w:tblPr>
      <w:tblGrid>
        <w:gridCol w:w="1951"/>
        <w:gridCol w:w="4807"/>
        <w:gridCol w:w="3379"/>
      </w:tblGrid>
      <w:tr w:rsidR="00A42FD3" w:rsidTr="003E56EA">
        <w:tc>
          <w:tcPr>
            <w:tcW w:w="1951" w:type="dxa"/>
          </w:tcPr>
          <w:p w:rsidR="00A42FD3" w:rsidRPr="004E5940" w:rsidRDefault="00A42FD3" w:rsidP="003E56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40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807" w:type="dxa"/>
          </w:tcPr>
          <w:p w:rsidR="00A42FD3" w:rsidRPr="004E5940" w:rsidRDefault="00A42FD3" w:rsidP="003E56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40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379" w:type="dxa"/>
          </w:tcPr>
          <w:p w:rsidR="00A42FD3" w:rsidRPr="004E5940" w:rsidRDefault="00A42FD3" w:rsidP="003E56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2FD3" w:rsidTr="003E56EA">
        <w:tc>
          <w:tcPr>
            <w:tcW w:w="1951" w:type="dxa"/>
          </w:tcPr>
          <w:p w:rsidR="00A42FD3" w:rsidRDefault="00A42FD3" w:rsidP="003E5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A42FD3" w:rsidRDefault="00A42FD3" w:rsidP="003E5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42FD3" w:rsidRDefault="00A42FD3" w:rsidP="003E5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D3" w:rsidRDefault="00A42FD3" w:rsidP="00A42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FD3" w:rsidRPr="004E5940" w:rsidRDefault="00A42FD3" w:rsidP="00A42F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40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A42FD3" w:rsidRDefault="00A42FD3" w:rsidP="00A42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Выполните практическую работу.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2FD3" w:rsidRPr="004E5940" w:rsidRDefault="00A42FD3" w:rsidP="00A42FD3">
      <w:pPr>
        <w:numPr>
          <w:ilvl w:val="0"/>
          <w:numId w:val="5"/>
        </w:numPr>
        <w:spacing w:after="0" w:line="240" w:lineRule="auto"/>
        <w:rPr>
          <w:b/>
        </w:rPr>
      </w:pPr>
      <w:r w:rsidRPr="004E5940">
        <w:rPr>
          <w:b/>
        </w:rPr>
        <w:t xml:space="preserve">Бывшие крепостные крестьяне, не переведенные на выкуп после реформы </w:t>
      </w:r>
      <w:smartTag w:uri="urn:schemas-microsoft-com:office:smarttags" w:element="metricconverter">
        <w:smartTagPr>
          <w:attr w:name="ProductID" w:val="1861 г"/>
        </w:smartTagPr>
        <w:r w:rsidRPr="004E5940">
          <w:rPr>
            <w:b/>
          </w:rPr>
          <w:t>1861 г</w:t>
        </w:r>
      </w:smartTag>
      <w:r w:rsidRPr="004E5940">
        <w:rPr>
          <w:b/>
        </w:rPr>
        <w:t>. и несшие повинности в пользу помещиков, назывались:</w:t>
      </w:r>
    </w:p>
    <w:p w:rsidR="00A42FD3" w:rsidRPr="004E5940" w:rsidRDefault="00A42FD3" w:rsidP="00A42FD3">
      <w:pPr>
        <w:pStyle w:val="ab"/>
        <w:numPr>
          <w:ilvl w:val="0"/>
          <w:numId w:val="6"/>
        </w:numPr>
      </w:pPr>
      <w:r w:rsidRPr="004E5940">
        <w:t>государственными;</w:t>
      </w:r>
      <w:r w:rsidRPr="004E5940">
        <w:tab/>
      </w:r>
      <w:r w:rsidRPr="004E5940">
        <w:tab/>
      </w:r>
      <w:r w:rsidRPr="004E5940">
        <w:tab/>
        <w:t>3) дворцовыми;</w:t>
      </w:r>
    </w:p>
    <w:p w:rsidR="00A42FD3" w:rsidRDefault="00A42FD3" w:rsidP="00A42FD3">
      <w:pPr>
        <w:pStyle w:val="ab"/>
        <w:numPr>
          <w:ilvl w:val="0"/>
          <w:numId w:val="6"/>
        </w:numPr>
      </w:pPr>
      <w:r w:rsidRPr="004E5940">
        <w:lastRenderedPageBreak/>
        <w:t>временнообязанными;</w:t>
      </w:r>
      <w:r>
        <w:tab/>
      </w:r>
      <w:r>
        <w:tab/>
        <w:t xml:space="preserve">4) </w:t>
      </w:r>
      <w:r w:rsidRPr="00C367B8">
        <w:t>удельными</w:t>
      </w:r>
    </w:p>
    <w:p w:rsidR="00A42FD3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4E5940">
        <w:rPr>
          <w:b/>
        </w:rPr>
        <w:t>Историк, один из идеологов либерализма в России, участник подготовки реформы отмены крепостного права, сторонник умеренных преобразований при сохранении самодержавия и помещичьего землевладения</w:t>
      </w:r>
      <w:r>
        <w:rPr>
          <w:b/>
        </w:rPr>
        <w:t>:</w:t>
      </w:r>
    </w:p>
    <w:p w:rsidR="00A42FD3" w:rsidRDefault="00A42FD3" w:rsidP="00A42FD3">
      <w:pPr>
        <w:pStyle w:val="ab"/>
        <w:numPr>
          <w:ilvl w:val="0"/>
          <w:numId w:val="7"/>
        </w:numPr>
      </w:pPr>
      <w:r>
        <w:t>К.Д. Кавелин;</w:t>
      </w:r>
      <w:r>
        <w:tab/>
      </w:r>
      <w:r>
        <w:tab/>
      </w:r>
      <w:r>
        <w:tab/>
        <w:t>3) П.А. Шувалов;</w:t>
      </w:r>
    </w:p>
    <w:p w:rsidR="00A42FD3" w:rsidRDefault="00A42FD3" w:rsidP="00A42FD3">
      <w:pPr>
        <w:pStyle w:val="ab"/>
        <w:numPr>
          <w:ilvl w:val="0"/>
          <w:numId w:val="7"/>
        </w:numPr>
      </w:pPr>
      <w:r>
        <w:t>А.И. Герцен;</w:t>
      </w:r>
      <w:r>
        <w:tab/>
      </w:r>
      <w:r>
        <w:tab/>
      </w:r>
      <w:r>
        <w:tab/>
      </w:r>
      <w:r>
        <w:tab/>
        <w:t>4) М.Н. Катков</w:t>
      </w:r>
    </w:p>
    <w:p w:rsidR="00A42FD3" w:rsidRPr="004E5940" w:rsidRDefault="00A42FD3" w:rsidP="00A42FD3">
      <w:pPr>
        <w:pStyle w:val="ab"/>
        <w:numPr>
          <w:ilvl w:val="0"/>
          <w:numId w:val="5"/>
        </w:numPr>
      </w:pPr>
      <w:r w:rsidRPr="00C55436">
        <w:rPr>
          <w:b/>
        </w:rPr>
        <w:t xml:space="preserve">Документ, составлявшийся в ходе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C55436">
          <w:rPr>
            <w:b/>
          </w:rPr>
          <w:t>1861 г</w:t>
        </w:r>
      </w:smartTag>
      <w:r w:rsidRPr="00C55436">
        <w:rPr>
          <w:b/>
        </w:rPr>
        <w:t>. и фиксировавший отношения помещиков с временнообязанными крестьянами</w:t>
      </w:r>
      <w:r>
        <w:rPr>
          <w:b/>
        </w:rPr>
        <w:t>:</w:t>
      </w:r>
    </w:p>
    <w:p w:rsidR="00A42FD3" w:rsidRDefault="00A42FD3" w:rsidP="00A42FD3">
      <w:pPr>
        <w:pStyle w:val="ab"/>
        <w:numPr>
          <w:ilvl w:val="0"/>
          <w:numId w:val="8"/>
        </w:numPr>
        <w:ind w:left="709" w:hanging="283"/>
      </w:pPr>
      <w:r>
        <w:t>вексель;</w:t>
      </w:r>
      <w:r>
        <w:tab/>
      </w:r>
      <w:r>
        <w:tab/>
      </w:r>
      <w:r>
        <w:tab/>
      </w:r>
      <w:r>
        <w:tab/>
        <w:t>3) уставная грамота;</w:t>
      </w:r>
    </w:p>
    <w:p w:rsidR="00A42FD3" w:rsidRDefault="00A42FD3" w:rsidP="00A42FD3">
      <w:pPr>
        <w:pStyle w:val="ab"/>
        <w:numPr>
          <w:ilvl w:val="0"/>
          <w:numId w:val="8"/>
        </w:numPr>
        <w:ind w:left="709" w:hanging="283"/>
      </w:pPr>
      <w:r>
        <w:t>крепость;</w:t>
      </w:r>
      <w:r>
        <w:tab/>
      </w:r>
      <w:r>
        <w:tab/>
      </w:r>
      <w:r>
        <w:tab/>
      </w:r>
      <w:r>
        <w:tab/>
        <w:t>4) кабальная запись</w:t>
      </w:r>
    </w:p>
    <w:p w:rsidR="00A42FD3" w:rsidRPr="000D5FF5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0D5FF5">
        <w:rPr>
          <w:b/>
        </w:rPr>
        <w:t>В процессе разработки проекта отмены крепостного права помещики Нечерноземной зоны предлагали</w:t>
      </w:r>
      <w:r>
        <w:rPr>
          <w:b/>
        </w:rPr>
        <w:t>: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освободить крестьян с землей за большой выкуп</w:t>
      </w:r>
      <w:r>
        <w:t>;</w:t>
      </w:r>
    </w:p>
    <w:p w:rsidR="00A42FD3" w:rsidRPr="000D5FF5" w:rsidRDefault="00A42FD3" w:rsidP="00A42FD3">
      <w:pPr>
        <w:numPr>
          <w:ilvl w:val="1"/>
          <w:numId w:val="5"/>
        </w:numPr>
        <w:spacing w:after="0" w:line="240" w:lineRule="auto"/>
      </w:pPr>
      <w:r w:rsidRPr="000D5FF5">
        <w:t>освободить крестьян без земли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поделиться землей с крестьянами без выкупа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увеличить размеры наделов, отдаваемых крестьянам за выкуп</w:t>
      </w:r>
    </w:p>
    <w:p w:rsidR="00A42FD3" w:rsidRPr="00C55436" w:rsidRDefault="00A42FD3" w:rsidP="00A42FD3">
      <w:pPr>
        <w:numPr>
          <w:ilvl w:val="0"/>
          <w:numId w:val="5"/>
        </w:numPr>
        <w:spacing w:after="0" w:line="240" w:lineRule="auto"/>
        <w:rPr>
          <w:b/>
        </w:rPr>
      </w:pPr>
      <w:r w:rsidRPr="00C55436">
        <w:rPr>
          <w:b/>
        </w:rPr>
        <w:t>Окружные и мировые суды появились в России</w:t>
      </w:r>
      <w:r>
        <w:rPr>
          <w:b/>
        </w:rPr>
        <w:t>:</w:t>
      </w:r>
    </w:p>
    <w:p w:rsidR="00A42FD3" w:rsidRDefault="00A42FD3" w:rsidP="00A42FD3">
      <w:pPr>
        <w:pStyle w:val="ab"/>
        <w:numPr>
          <w:ilvl w:val="0"/>
          <w:numId w:val="10"/>
        </w:numPr>
      </w:pPr>
      <w:r>
        <w:t>1861 г.;</w:t>
      </w:r>
      <w:r>
        <w:tab/>
      </w:r>
      <w:r>
        <w:tab/>
      </w:r>
      <w:r>
        <w:tab/>
        <w:t>3) 1881 г.;</w:t>
      </w:r>
    </w:p>
    <w:p w:rsidR="00A42FD3" w:rsidRDefault="00A42FD3" w:rsidP="00A42FD3">
      <w:pPr>
        <w:pStyle w:val="ab"/>
        <w:numPr>
          <w:ilvl w:val="0"/>
          <w:numId w:val="10"/>
        </w:numPr>
      </w:pPr>
      <w:r>
        <w:t>1864 г.;</w:t>
      </w:r>
      <w:r>
        <w:tab/>
      </w:r>
      <w:r>
        <w:tab/>
      </w:r>
      <w:r>
        <w:tab/>
        <w:t>4) 1892 г.</w:t>
      </w:r>
    </w:p>
    <w:p w:rsidR="00A42FD3" w:rsidRPr="00C55436" w:rsidRDefault="00A42FD3" w:rsidP="00A42FD3">
      <w:pPr>
        <w:numPr>
          <w:ilvl w:val="0"/>
          <w:numId w:val="5"/>
        </w:numPr>
        <w:spacing w:after="0" w:line="240" w:lineRule="auto"/>
        <w:rPr>
          <w:b/>
        </w:rPr>
      </w:pPr>
      <w:r w:rsidRPr="00C55436">
        <w:rPr>
          <w:b/>
        </w:rPr>
        <w:t xml:space="preserve">В проведении земской и городской реформ в </w:t>
      </w:r>
      <w:r w:rsidRPr="00C55436">
        <w:rPr>
          <w:b/>
          <w:lang w:val="en-US"/>
        </w:rPr>
        <w:t>XIX</w:t>
      </w:r>
      <w:r w:rsidRPr="00C55436">
        <w:rPr>
          <w:b/>
        </w:rPr>
        <w:t xml:space="preserve"> в. царское правительство преследовало цель</w:t>
      </w:r>
      <w:r>
        <w:rPr>
          <w:b/>
        </w:rPr>
        <w:t>: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борьбы с террором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расширения представительного начала в органах местного самоуправления</w:t>
      </w:r>
      <w:r>
        <w:t>;</w:t>
      </w:r>
    </w:p>
    <w:p w:rsidR="00A42FD3" w:rsidRDefault="00A42FD3" w:rsidP="00A42FD3">
      <w:pPr>
        <w:pStyle w:val="ab"/>
        <w:numPr>
          <w:ilvl w:val="1"/>
          <w:numId w:val="5"/>
        </w:numPr>
      </w:pPr>
      <w:r w:rsidRPr="000D5FF5">
        <w:t>усиления дворянского влияния в деревне и городе;</w:t>
      </w:r>
    </w:p>
    <w:p w:rsidR="00A42FD3" w:rsidRDefault="00A42FD3" w:rsidP="00A42FD3">
      <w:pPr>
        <w:pStyle w:val="ab"/>
        <w:numPr>
          <w:ilvl w:val="1"/>
          <w:numId w:val="5"/>
        </w:numPr>
      </w:pPr>
      <w:r w:rsidRPr="00C367B8">
        <w:t>сужения прав органов местного самоуправления</w:t>
      </w:r>
    </w:p>
    <w:p w:rsidR="00A42FD3" w:rsidRPr="000D5FF5" w:rsidRDefault="00A42FD3" w:rsidP="00A42FD3">
      <w:pPr>
        <w:pStyle w:val="ab"/>
        <w:numPr>
          <w:ilvl w:val="0"/>
          <w:numId w:val="5"/>
        </w:numPr>
      </w:pPr>
      <w:r w:rsidRPr="000D5FF5">
        <w:rPr>
          <w:b/>
        </w:rPr>
        <w:t xml:space="preserve">Согласно реформе в области просвещения в 60-е гг. </w:t>
      </w:r>
      <w:r w:rsidRPr="000D5FF5">
        <w:rPr>
          <w:b/>
          <w:lang w:val="en-US"/>
        </w:rPr>
        <w:t>XIX</w:t>
      </w:r>
      <w:r w:rsidRPr="000D5FF5">
        <w:rPr>
          <w:b/>
        </w:rPr>
        <w:t xml:space="preserve"> в.</w:t>
      </w:r>
      <w:r>
        <w:rPr>
          <w:b/>
        </w:rPr>
        <w:t>:</w:t>
      </w:r>
    </w:p>
    <w:p w:rsidR="00A42FD3" w:rsidRPr="00C367B8" w:rsidRDefault="00A42FD3" w:rsidP="00A42FD3">
      <w:pPr>
        <w:numPr>
          <w:ilvl w:val="1"/>
          <w:numId w:val="9"/>
        </w:numPr>
        <w:spacing w:after="0" w:line="240" w:lineRule="auto"/>
      </w:pPr>
      <w:r w:rsidRPr="00C367B8">
        <w:t>вводилось обязательное начальное образование</w:t>
      </w:r>
      <w:r>
        <w:t>;</w:t>
      </w:r>
    </w:p>
    <w:p w:rsidR="00A42FD3" w:rsidRPr="000D5FF5" w:rsidRDefault="00A42FD3" w:rsidP="00A42FD3">
      <w:pPr>
        <w:numPr>
          <w:ilvl w:val="1"/>
          <w:numId w:val="9"/>
        </w:numPr>
        <w:spacing w:after="0" w:line="240" w:lineRule="auto"/>
      </w:pPr>
      <w:r w:rsidRPr="000D5FF5">
        <w:t>началось развитие среднего и высшего женского образования</w:t>
      </w:r>
      <w:r>
        <w:t>;</w:t>
      </w:r>
    </w:p>
    <w:p w:rsidR="00A42FD3" w:rsidRPr="00C367B8" w:rsidRDefault="00A42FD3" w:rsidP="00A42FD3">
      <w:pPr>
        <w:numPr>
          <w:ilvl w:val="1"/>
          <w:numId w:val="9"/>
        </w:numPr>
        <w:spacing w:after="0" w:line="240" w:lineRule="auto"/>
      </w:pPr>
      <w:r w:rsidRPr="00C367B8">
        <w:t>отменялась автономия университетов</w:t>
      </w:r>
      <w:r>
        <w:t>;</w:t>
      </w:r>
    </w:p>
    <w:p w:rsidR="00A42FD3" w:rsidRPr="00C367B8" w:rsidRDefault="00A42FD3" w:rsidP="00A42FD3">
      <w:pPr>
        <w:numPr>
          <w:ilvl w:val="1"/>
          <w:numId w:val="9"/>
        </w:numPr>
        <w:spacing w:after="0" w:line="240" w:lineRule="auto"/>
      </w:pPr>
      <w:r w:rsidRPr="00C367B8">
        <w:t>прекращался доступ детей из низших сословий в средние учебные заведения</w:t>
      </w:r>
    </w:p>
    <w:p w:rsidR="00A42FD3" w:rsidRPr="000D5FF5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0D5FF5">
        <w:rPr>
          <w:b/>
        </w:rPr>
        <w:t>Одним из мероприятий политики М.Т. Лорис-Меликова было:</w:t>
      </w:r>
    </w:p>
    <w:p w:rsidR="00A42FD3" w:rsidRPr="000D5FF5" w:rsidRDefault="00A42FD3" w:rsidP="00A42FD3">
      <w:pPr>
        <w:numPr>
          <w:ilvl w:val="1"/>
          <w:numId w:val="5"/>
        </w:numPr>
        <w:spacing w:after="0" w:line="240" w:lineRule="auto"/>
      </w:pPr>
      <w:r w:rsidRPr="000D5FF5">
        <w:t>Ослабление гнета цензуры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 xml:space="preserve">создание </w:t>
      </w:r>
      <w:r w:rsidRPr="00C367B8">
        <w:rPr>
          <w:lang w:val="en-US"/>
        </w:rPr>
        <w:t>III</w:t>
      </w:r>
      <w:r w:rsidRPr="00C367B8">
        <w:t xml:space="preserve"> отделения Собственной Его Императорского Величества Канцелярии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создание представительного органа  - Государственного совета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введение института уездных исправников</w:t>
      </w:r>
    </w:p>
    <w:p w:rsidR="00A42FD3" w:rsidRPr="00C55436" w:rsidRDefault="00A42FD3" w:rsidP="00A42FD3">
      <w:pPr>
        <w:numPr>
          <w:ilvl w:val="0"/>
          <w:numId w:val="5"/>
        </w:numPr>
        <w:spacing w:after="0" w:line="240" w:lineRule="auto"/>
        <w:rPr>
          <w:b/>
        </w:rPr>
      </w:pPr>
      <w:r w:rsidRPr="00C55436">
        <w:rPr>
          <w:b/>
        </w:rPr>
        <w:t xml:space="preserve">Для экономического развития России в период правления Александра </w:t>
      </w:r>
      <w:r w:rsidRPr="00C55436">
        <w:rPr>
          <w:b/>
          <w:lang w:val="en-US"/>
        </w:rPr>
        <w:t>II</w:t>
      </w:r>
      <w:r w:rsidRPr="00C55436">
        <w:rPr>
          <w:b/>
        </w:rPr>
        <w:t xml:space="preserve"> было характерно</w:t>
      </w:r>
      <w:r>
        <w:rPr>
          <w:b/>
        </w:rPr>
        <w:t>: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увеличение количества мануфактур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интенсивное развитие помещичьих хозяйств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разложение крестьянской общины</w:t>
      </w:r>
      <w:r>
        <w:t>;</w:t>
      </w:r>
    </w:p>
    <w:p w:rsidR="00A42FD3" w:rsidRPr="000D5FF5" w:rsidRDefault="00A42FD3" w:rsidP="00A42FD3">
      <w:pPr>
        <w:numPr>
          <w:ilvl w:val="1"/>
          <w:numId w:val="5"/>
        </w:numPr>
        <w:spacing w:after="0" w:line="240" w:lineRule="auto"/>
      </w:pPr>
      <w:r w:rsidRPr="000D5FF5">
        <w:t>сокращение хлопчатобумажного производства</w:t>
      </w:r>
    </w:p>
    <w:p w:rsidR="00A42FD3" w:rsidRPr="00C55436" w:rsidRDefault="00A42FD3" w:rsidP="00A42FD3">
      <w:pPr>
        <w:numPr>
          <w:ilvl w:val="0"/>
          <w:numId w:val="5"/>
        </w:numPr>
        <w:spacing w:after="0" w:line="240" w:lineRule="auto"/>
        <w:rPr>
          <w:b/>
        </w:rPr>
      </w:pPr>
      <w:r w:rsidRPr="00C55436">
        <w:rPr>
          <w:b/>
        </w:rPr>
        <w:t>Отметьте, о ком идет речь. Военный и государственный деятель; участник Кавказской и других войн. Разработал проект политических реформ, предполагавший развитие местного самоуправления, привлечение представителей земств и городов к обсужден</w:t>
      </w:r>
      <w:r>
        <w:rPr>
          <w:b/>
        </w:rPr>
        <w:t>ию общегосударственных вопросов:</w:t>
      </w:r>
    </w:p>
    <w:p w:rsidR="00A42FD3" w:rsidRPr="009405B1" w:rsidRDefault="00A42FD3" w:rsidP="00A42FD3">
      <w:pPr>
        <w:numPr>
          <w:ilvl w:val="1"/>
          <w:numId w:val="11"/>
        </w:numPr>
        <w:spacing w:after="0" w:line="240" w:lineRule="auto"/>
        <w:rPr>
          <w:u w:val="single"/>
        </w:rPr>
      </w:pPr>
      <w:r w:rsidRPr="00C367B8">
        <w:t>К.П.Победоносцев</w:t>
      </w:r>
      <w:r>
        <w:t>;</w:t>
      </w:r>
      <w:r>
        <w:tab/>
      </w:r>
      <w:r>
        <w:tab/>
      </w:r>
      <w:r>
        <w:tab/>
        <w:t xml:space="preserve">3) </w:t>
      </w:r>
      <w:r w:rsidRPr="00BF2688">
        <w:t>М.Т.Лорис-Меликов</w:t>
      </w:r>
      <w:r>
        <w:t>;</w:t>
      </w:r>
    </w:p>
    <w:p w:rsidR="00A42FD3" w:rsidRPr="004E5940" w:rsidRDefault="00A42FD3" w:rsidP="00A42FD3">
      <w:pPr>
        <w:numPr>
          <w:ilvl w:val="1"/>
          <w:numId w:val="11"/>
        </w:numPr>
        <w:spacing w:after="0" w:line="240" w:lineRule="auto"/>
      </w:pPr>
      <w:r w:rsidRPr="00C367B8">
        <w:t>Д.А.Толстой</w:t>
      </w:r>
      <w:r>
        <w:t>;</w:t>
      </w:r>
      <w:r>
        <w:tab/>
      </w:r>
      <w:r>
        <w:tab/>
      </w:r>
      <w:r>
        <w:tab/>
      </w:r>
      <w:r>
        <w:tab/>
        <w:t>4) Д.А. Милютин</w:t>
      </w:r>
    </w:p>
    <w:p w:rsidR="00A42FD3" w:rsidRPr="00BF2688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F2688">
        <w:rPr>
          <w:b/>
        </w:rPr>
        <w:t>Что из перечисленного является одним из следствий промышленного переворота?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укрепление общинного хозяйства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усиление крепостного права</w:t>
      </w:r>
      <w:r>
        <w:t>;</w:t>
      </w:r>
    </w:p>
    <w:p w:rsidR="00A42FD3" w:rsidRPr="00BF2688" w:rsidRDefault="00A42FD3" w:rsidP="00A42FD3">
      <w:pPr>
        <w:numPr>
          <w:ilvl w:val="1"/>
          <w:numId w:val="5"/>
        </w:numPr>
        <w:spacing w:after="0" w:line="240" w:lineRule="auto"/>
      </w:pPr>
      <w:r w:rsidRPr="00BF2688">
        <w:t>увеличение численности городского населения</w:t>
      </w:r>
      <w:r>
        <w:t>;</w:t>
      </w:r>
    </w:p>
    <w:p w:rsidR="00A42FD3" w:rsidRPr="00C367B8" w:rsidRDefault="00A42FD3" w:rsidP="00A42FD3">
      <w:pPr>
        <w:numPr>
          <w:ilvl w:val="1"/>
          <w:numId w:val="5"/>
        </w:numPr>
        <w:spacing w:after="0" w:line="240" w:lineRule="auto"/>
      </w:pPr>
      <w:r w:rsidRPr="00C367B8">
        <w:t>появление мануфактур</w:t>
      </w:r>
    </w:p>
    <w:p w:rsidR="00A42FD3" w:rsidRDefault="00A42FD3" w:rsidP="00A42FD3">
      <w:pPr>
        <w:rPr>
          <w:b/>
        </w:rPr>
      </w:pPr>
    </w:p>
    <w:p w:rsidR="00A42FD3" w:rsidRDefault="00A42FD3" w:rsidP="00A42FD3">
      <w:pPr>
        <w:rPr>
          <w:b/>
        </w:rPr>
      </w:pPr>
    </w:p>
    <w:p w:rsidR="00A42FD3" w:rsidRPr="00B77FE3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77FE3">
        <w:rPr>
          <w:b/>
        </w:rPr>
        <w:lastRenderedPageBreak/>
        <w:t>Соотнесите имена правителей с мероприятиями, проводимыми ими для решения крестьянского вопроса:</w:t>
      </w:r>
    </w:p>
    <w:p w:rsidR="00A42FD3" w:rsidRPr="00F05B96" w:rsidRDefault="00A42FD3" w:rsidP="00A42FD3">
      <w:pPr>
        <w:pStyle w:val="ab"/>
        <w:ind w:left="340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289"/>
        <w:gridCol w:w="5916"/>
      </w:tblGrid>
      <w:tr w:rsidR="00A42FD3" w:rsidTr="003E56EA">
        <w:tc>
          <w:tcPr>
            <w:tcW w:w="1788" w:type="dxa"/>
            <w:shd w:val="clear" w:color="auto" w:fill="auto"/>
            <w:vAlign w:val="center"/>
          </w:tcPr>
          <w:p w:rsidR="00A42FD3" w:rsidRPr="00E9733F" w:rsidRDefault="00A42FD3" w:rsidP="003E56EA">
            <w:pPr>
              <w:jc w:val="center"/>
              <w:rPr>
                <w:b/>
              </w:rPr>
            </w:pPr>
            <w:r w:rsidRPr="00E9733F">
              <w:rPr>
                <w:b/>
              </w:rPr>
              <w:t>Имена правителей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42FD3" w:rsidRPr="00E9733F" w:rsidRDefault="00A42FD3" w:rsidP="003E56EA">
            <w:pPr>
              <w:jc w:val="center"/>
              <w:rPr>
                <w:b/>
              </w:rPr>
            </w:pPr>
            <w:r w:rsidRPr="00E9733F">
              <w:rPr>
                <w:b/>
              </w:rPr>
              <w:t>Даты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A42FD3" w:rsidRPr="00E9733F" w:rsidRDefault="00A42FD3" w:rsidP="003E56EA">
            <w:pPr>
              <w:jc w:val="center"/>
              <w:rPr>
                <w:b/>
              </w:rPr>
            </w:pPr>
            <w:r w:rsidRPr="00E9733F">
              <w:rPr>
                <w:b/>
              </w:rPr>
              <w:t>Мероприятия</w:t>
            </w:r>
          </w:p>
        </w:tc>
      </w:tr>
      <w:tr w:rsidR="00A42FD3" w:rsidTr="003E56EA">
        <w:tc>
          <w:tcPr>
            <w:tcW w:w="1788" w:type="dxa"/>
            <w:vMerge w:val="restart"/>
            <w:shd w:val="clear" w:color="auto" w:fill="auto"/>
            <w:vAlign w:val="center"/>
          </w:tcPr>
          <w:p w:rsidR="00A42FD3" w:rsidRDefault="00A42FD3" w:rsidP="003E56EA">
            <w:r>
              <w:t xml:space="preserve">1. Павел </w:t>
            </w:r>
            <w:r w:rsidRPr="00E9733F">
              <w:rPr>
                <w:lang w:val="en-US"/>
              </w:rPr>
              <w:t>I</w:t>
            </w:r>
          </w:p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>а) 1847 – 1848 гг.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А</w:t>
            </w:r>
            <w:r>
              <w:t>. Указ об «обязанных крестьянах»</w:t>
            </w:r>
          </w:p>
        </w:tc>
      </w:tr>
      <w:tr w:rsidR="00A42FD3" w:rsidTr="003E56EA">
        <w:tc>
          <w:tcPr>
            <w:tcW w:w="1788" w:type="dxa"/>
            <w:vMerge/>
            <w:shd w:val="clear" w:color="auto" w:fill="auto"/>
            <w:vAlign w:val="center"/>
          </w:tcPr>
          <w:p w:rsidR="00A42FD3" w:rsidRDefault="00A42FD3" w:rsidP="003E56EA"/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>б) 1847 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Б</w:t>
            </w:r>
            <w:r>
              <w:t>. Указ «о вольных хлебопашцах»</w:t>
            </w:r>
          </w:p>
        </w:tc>
      </w:tr>
      <w:tr w:rsidR="00A42FD3" w:rsidTr="003E56EA">
        <w:tc>
          <w:tcPr>
            <w:tcW w:w="1788" w:type="dxa"/>
            <w:vMerge w:val="restart"/>
            <w:shd w:val="clear" w:color="auto" w:fill="auto"/>
            <w:vAlign w:val="center"/>
          </w:tcPr>
          <w:p w:rsidR="00A42FD3" w:rsidRDefault="00A42FD3" w:rsidP="003E56EA">
            <w:r>
              <w:t xml:space="preserve">2. Александр </w:t>
            </w:r>
            <w:r w:rsidRPr="00E9733F">
              <w:rPr>
                <w:lang w:val="en-US"/>
              </w:rPr>
              <w:t>I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42FD3" w:rsidRDefault="00A42FD3" w:rsidP="003E56EA">
            <w:r>
              <w:t>в) 1797 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В.</w:t>
            </w:r>
            <w:r>
              <w:t xml:space="preserve"> Указ о праве выкупа, в случае, если поместье выставлено на продажу</w:t>
            </w:r>
          </w:p>
        </w:tc>
      </w:tr>
      <w:tr w:rsidR="00A42FD3" w:rsidTr="003E56EA">
        <w:tc>
          <w:tcPr>
            <w:tcW w:w="1788" w:type="dxa"/>
            <w:vMerge/>
            <w:shd w:val="clear" w:color="auto" w:fill="auto"/>
            <w:vAlign w:val="center"/>
          </w:tcPr>
          <w:p w:rsidR="00A42FD3" w:rsidRDefault="00A42FD3" w:rsidP="003E56EA"/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>г) 1803 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Г</w:t>
            </w:r>
            <w:r>
              <w:t>. Указ о трехдневной барщине</w:t>
            </w:r>
          </w:p>
        </w:tc>
      </w:tr>
      <w:tr w:rsidR="00A42FD3" w:rsidTr="003E56EA">
        <w:tc>
          <w:tcPr>
            <w:tcW w:w="1788" w:type="dxa"/>
            <w:vMerge w:val="restart"/>
            <w:shd w:val="clear" w:color="auto" w:fill="auto"/>
            <w:vAlign w:val="center"/>
          </w:tcPr>
          <w:p w:rsidR="00A42FD3" w:rsidRPr="00743538" w:rsidRDefault="00A42FD3" w:rsidP="003E56EA">
            <w:r>
              <w:t xml:space="preserve">3. Николай </w:t>
            </w:r>
            <w:r w:rsidRPr="00E9733F">
              <w:rPr>
                <w:lang w:val="en-US"/>
              </w:rPr>
              <w:t>I</w:t>
            </w:r>
          </w:p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 xml:space="preserve">д) 1842 г. 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Д</w:t>
            </w:r>
            <w:r>
              <w:t>. Начало реформы государственной деревни</w:t>
            </w:r>
          </w:p>
        </w:tc>
      </w:tr>
      <w:tr w:rsidR="00A42FD3" w:rsidTr="003E56EA">
        <w:tc>
          <w:tcPr>
            <w:tcW w:w="1788" w:type="dxa"/>
            <w:vMerge/>
            <w:shd w:val="clear" w:color="auto" w:fill="auto"/>
          </w:tcPr>
          <w:p w:rsidR="00A42FD3" w:rsidRDefault="00A42FD3" w:rsidP="003E56EA"/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>е) 1816 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Е.</w:t>
            </w:r>
            <w:r>
              <w:t xml:space="preserve"> Отмена крепостного права в Остзейских губерниях</w:t>
            </w:r>
          </w:p>
        </w:tc>
      </w:tr>
      <w:tr w:rsidR="00A42FD3" w:rsidTr="003E56EA">
        <w:tc>
          <w:tcPr>
            <w:tcW w:w="1788" w:type="dxa"/>
            <w:vMerge/>
            <w:shd w:val="clear" w:color="auto" w:fill="auto"/>
          </w:tcPr>
          <w:p w:rsidR="00A42FD3" w:rsidRDefault="00A42FD3" w:rsidP="003E56EA"/>
        </w:tc>
        <w:tc>
          <w:tcPr>
            <w:tcW w:w="2289" w:type="dxa"/>
            <w:shd w:val="clear" w:color="auto" w:fill="auto"/>
          </w:tcPr>
          <w:p w:rsidR="00A42FD3" w:rsidRDefault="00A42FD3" w:rsidP="003E56EA">
            <w:r>
              <w:t>ж) 1837 г.</w:t>
            </w:r>
          </w:p>
        </w:tc>
        <w:tc>
          <w:tcPr>
            <w:tcW w:w="5916" w:type="dxa"/>
            <w:shd w:val="clear" w:color="auto" w:fill="auto"/>
          </w:tcPr>
          <w:p w:rsidR="00A42FD3" w:rsidRDefault="00A42FD3" w:rsidP="003E56EA">
            <w:r w:rsidRPr="00E9733F">
              <w:rPr>
                <w:b/>
              </w:rPr>
              <w:t>Ж.</w:t>
            </w:r>
            <w:r>
              <w:t xml:space="preserve"> Указ о введении «инвентарных правил»</w:t>
            </w:r>
          </w:p>
        </w:tc>
      </w:tr>
      <w:tr w:rsidR="00A42FD3" w:rsidTr="003E56EA">
        <w:tc>
          <w:tcPr>
            <w:tcW w:w="9993" w:type="dxa"/>
            <w:gridSpan w:val="3"/>
            <w:shd w:val="clear" w:color="auto" w:fill="auto"/>
          </w:tcPr>
          <w:p w:rsidR="00A42FD3" w:rsidRPr="00E9733F" w:rsidRDefault="00A42FD3" w:rsidP="003E56EA">
            <w:pPr>
              <w:rPr>
                <w:b/>
              </w:rPr>
            </w:pPr>
            <w:r w:rsidRPr="00E9733F">
              <w:rPr>
                <w:b/>
              </w:rPr>
              <w:t>Ответ:</w:t>
            </w:r>
          </w:p>
        </w:tc>
      </w:tr>
    </w:tbl>
    <w:p w:rsidR="00A42FD3" w:rsidRDefault="00A42FD3" w:rsidP="00A42FD3"/>
    <w:p w:rsidR="00A42FD3" w:rsidRPr="00B77FE3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77FE3">
        <w:rPr>
          <w:b/>
        </w:rPr>
        <w:t>Найдите неправильный ответ, не относящийся к причинам отмены крепостного  права: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Низкая производительность крепостного труда.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Отсутствие личной свободы препятствовало дальнейшему развитию промышленности.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Интенсивное развитие капиталистических отношений.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Крепостное право - угроза общественного спокойствия.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Крепостное право на практике не отличалось от рабства.</w:t>
      </w:r>
    </w:p>
    <w:p w:rsidR="00A42FD3" w:rsidRDefault="00A42FD3" w:rsidP="00A42FD3">
      <w:pPr>
        <w:pStyle w:val="ab"/>
        <w:numPr>
          <w:ilvl w:val="0"/>
          <w:numId w:val="12"/>
        </w:numPr>
      </w:pPr>
      <w:r>
        <w:t>Поражение в Крымской войне, наглядно показало экономическую и военно-техническую отсталость страны.</w:t>
      </w:r>
    </w:p>
    <w:p w:rsidR="00A42FD3" w:rsidRDefault="00A42FD3" w:rsidP="00A42FD3">
      <w:pPr>
        <w:ind w:firstLine="284"/>
      </w:pPr>
      <w:r w:rsidRPr="00B77FE3">
        <w:rPr>
          <w:b/>
        </w:rPr>
        <w:t>Ответ: _______________________________</w:t>
      </w:r>
      <w:r>
        <w:tab/>
      </w:r>
    </w:p>
    <w:p w:rsidR="00A42FD3" w:rsidRDefault="00A42FD3" w:rsidP="00A42FD3"/>
    <w:p w:rsidR="00A42FD3" w:rsidRPr="00BC3CAB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C3CAB">
        <w:rPr>
          <w:b/>
        </w:rPr>
        <w:t>Какие крестьяне считались временнообязанными:</w:t>
      </w:r>
    </w:p>
    <w:p w:rsidR="00A42FD3" w:rsidRPr="00675FFA" w:rsidRDefault="00A42FD3" w:rsidP="00A42FD3">
      <w:pPr>
        <w:numPr>
          <w:ilvl w:val="0"/>
          <w:numId w:val="13"/>
        </w:numPr>
        <w:spacing w:after="0" w:line="240" w:lineRule="auto"/>
      </w:pPr>
      <w:r w:rsidRPr="00675FFA">
        <w:t>крестьяне, не заключившие выкупные сделки со своими помещиками после объявления реформы;</w:t>
      </w:r>
    </w:p>
    <w:p w:rsidR="00A42FD3" w:rsidRPr="00675FFA" w:rsidRDefault="00A42FD3" w:rsidP="00A42FD3">
      <w:pPr>
        <w:numPr>
          <w:ilvl w:val="0"/>
          <w:numId w:val="13"/>
        </w:numPr>
        <w:spacing w:after="0" w:line="240" w:lineRule="auto"/>
      </w:pPr>
      <w:r w:rsidRPr="00675FFA">
        <w:t>крестьяне, записавшиеся в народное ополчение;</w:t>
      </w:r>
    </w:p>
    <w:p w:rsidR="00A42FD3" w:rsidRPr="00675FFA" w:rsidRDefault="00A42FD3" w:rsidP="00A42FD3">
      <w:pPr>
        <w:numPr>
          <w:ilvl w:val="0"/>
          <w:numId w:val="13"/>
        </w:numPr>
        <w:spacing w:after="0" w:line="240" w:lineRule="auto"/>
      </w:pPr>
      <w:r w:rsidRPr="00675FFA">
        <w:t>государственные крестьяне.</w:t>
      </w:r>
    </w:p>
    <w:p w:rsidR="00A42FD3" w:rsidRPr="00BC3CAB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C3CAB">
        <w:rPr>
          <w:b/>
        </w:rPr>
        <w:t>Временнообязанные крестьяне должны были:</w:t>
      </w:r>
    </w:p>
    <w:p w:rsidR="00A42FD3" w:rsidRPr="00675FFA" w:rsidRDefault="00A42FD3" w:rsidP="00A42FD3">
      <w:pPr>
        <w:numPr>
          <w:ilvl w:val="0"/>
          <w:numId w:val="14"/>
        </w:numPr>
        <w:spacing w:after="0" w:line="240" w:lineRule="auto"/>
      </w:pPr>
      <w:r w:rsidRPr="00675FFA">
        <w:t>платать оброк или отбывать барщину в пользу своего бывшего владельца;</w:t>
      </w:r>
    </w:p>
    <w:p w:rsidR="00A42FD3" w:rsidRPr="00675FFA" w:rsidRDefault="00A42FD3" w:rsidP="00A42FD3">
      <w:pPr>
        <w:numPr>
          <w:ilvl w:val="0"/>
          <w:numId w:val="14"/>
        </w:numPr>
        <w:spacing w:after="0" w:line="240" w:lineRule="auto"/>
      </w:pPr>
      <w:r w:rsidRPr="00675FFA">
        <w:t>бесплатно трудиться на государство 2 раза в неделю;</w:t>
      </w:r>
    </w:p>
    <w:p w:rsidR="00A42FD3" w:rsidRPr="00675FFA" w:rsidRDefault="00A42FD3" w:rsidP="00A42FD3">
      <w:pPr>
        <w:numPr>
          <w:ilvl w:val="0"/>
          <w:numId w:val="14"/>
        </w:numPr>
        <w:spacing w:after="0" w:line="240" w:lineRule="auto"/>
      </w:pPr>
      <w:r w:rsidRPr="00675FFA">
        <w:t>принимать участие в общественных работах в своем уезде.</w:t>
      </w:r>
    </w:p>
    <w:p w:rsidR="00A42FD3" w:rsidRPr="00BC3CAB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C3CAB">
        <w:rPr>
          <w:b/>
        </w:rPr>
        <w:t>Что такое отрезки:</w:t>
      </w:r>
    </w:p>
    <w:p w:rsidR="00A42FD3" w:rsidRPr="00675FFA" w:rsidRDefault="00A42FD3" w:rsidP="00A42FD3">
      <w:pPr>
        <w:numPr>
          <w:ilvl w:val="0"/>
          <w:numId w:val="15"/>
        </w:numPr>
        <w:spacing w:after="0" w:line="240" w:lineRule="auto"/>
      </w:pPr>
      <w:r w:rsidRPr="00675FFA">
        <w:t xml:space="preserve">земля, которой наделялись крестьяне по реформе </w:t>
      </w:r>
      <w:smartTag w:uri="urn:schemas-microsoft-com:office:smarttags" w:element="metricconverter">
        <w:smartTagPr>
          <w:attr w:name="ProductID" w:val="1861 г"/>
        </w:smartTagPr>
        <w:r w:rsidRPr="00675FFA">
          <w:t>1861 г</w:t>
        </w:r>
      </w:smartTag>
      <w:r w:rsidRPr="00675FFA">
        <w:t>.;</w:t>
      </w:r>
    </w:p>
    <w:p w:rsidR="00A42FD3" w:rsidRPr="00675FFA" w:rsidRDefault="00A42FD3" w:rsidP="00A42FD3">
      <w:pPr>
        <w:numPr>
          <w:ilvl w:val="0"/>
          <w:numId w:val="15"/>
        </w:numPr>
        <w:spacing w:after="0" w:line="240" w:lineRule="auto"/>
      </w:pPr>
      <w:r w:rsidRPr="00675FFA">
        <w:t>земля, которую отрезали у помещика в пользу крестьян;</w:t>
      </w:r>
    </w:p>
    <w:p w:rsidR="00A42FD3" w:rsidRPr="00675FFA" w:rsidRDefault="00A42FD3" w:rsidP="00A42FD3">
      <w:pPr>
        <w:numPr>
          <w:ilvl w:val="0"/>
          <w:numId w:val="15"/>
        </w:numPr>
        <w:spacing w:after="0" w:line="240" w:lineRule="auto"/>
      </w:pPr>
      <w:r w:rsidRPr="00675FFA">
        <w:t xml:space="preserve">часть крестьянского надела, оказавшаяся «лишней» по сравнению с установленной в </w:t>
      </w:r>
      <w:smartTag w:uri="urn:schemas-microsoft-com:office:smarttags" w:element="metricconverter">
        <w:smartTagPr>
          <w:attr w:name="ProductID" w:val="1861 г"/>
        </w:smartTagPr>
        <w:r w:rsidRPr="00675FFA">
          <w:t>1861 г</w:t>
        </w:r>
      </w:smartTag>
      <w:r w:rsidRPr="00675FFA">
        <w:t>. нормой.</w:t>
      </w:r>
    </w:p>
    <w:p w:rsidR="00A42FD3" w:rsidRPr="00BC3CAB" w:rsidRDefault="00A42FD3" w:rsidP="00A42FD3">
      <w:pPr>
        <w:pStyle w:val="ab"/>
        <w:numPr>
          <w:ilvl w:val="0"/>
          <w:numId w:val="5"/>
        </w:numPr>
        <w:rPr>
          <w:b/>
        </w:rPr>
      </w:pPr>
      <w:r w:rsidRPr="00BC3CAB">
        <w:rPr>
          <w:b/>
        </w:rPr>
        <w:t>Кто такой мировой посредник:</w:t>
      </w:r>
    </w:p>
    <w:p w:rsidR="00A42FD3" w:rsidRPr="00675FFA" w:rsidRDefault="00A42FD3" w:rsidP="00A42FD3">
      <w:pPr>
        <w:numPr>
          <w:ilvl w:val="0"/>
          <w:numId w:val="16"/>
        </w:numPr>
        <w:spacing w:after="0" w:line="240" w:lineRule="auto"/>
      </w:pPr>
      <w:r w:rsidRPr="00675FFA">
        <w:t>представитель помещиков, участвующий в разработке крестьянской реформы;</w:t>
      </w:r>
    </w:p>
    <w:p w:rsidR="00A42FD3" w:rsidRPr="00675FFA" w:rsidRDefault="00A42FD3" w:rsidP="00A42FD3">
      <w:pPr>
        <w:numPr>
          <w:ilvl w:val="0"/>
          <w:numId w:val="16"/>
        </w:numPr>
        <w:spacing w:after="0" w:line="240" w:lineRule="auto"/>
      </w:pPr>
      <w:r w:rsidRPr="00675FFA">
        <w:t>представитель крестьянской общины, участвующий в разрешении споров между помещиком и крестьянами;</w:t>
      </w:r>
    </w:p>
    <w:p w:rsidR="00A42FD3" w:rsidRDefault="00A42FD3" w:rsidP="00A42FD3">
      <w:pPr>
        <w:pStyle w:val="ab"/>
        <w:numPr>
          <w:ilvl w:val="0"/>
          <w:numId w:val="16"/>
        </w:numPr>
      </w:pPr>
      <w:r w:rsidRPr="00675FFA">
        <w:lastRenderedPageBreak/>
        <w:t>представитель дворянства, призванный следить за осуществлением крестьянской реформы на местах</w:t>
      </w:r>
    </w:p>
    <w:p w:rsidR="00A42FD3" w:rsidRPr="00BC3CAB" w:rsidRDefault="00A42FD3" w:rsidP="00A42FD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C3CAB">
        <w:rPr>
          <w:rFonts w:ascii="Times New Roman" w:hAnsi="Times New Roman" w:cs="Times New Roman"/>
          <w:b/>
          <w:sz w:val="24"/>
          <w:szCs w:val="24"/>
        </w:rPr>
        <w:t>Прочитайте два высказывания. Кто прав? Своё мнение обоснуйте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2FD3" w:rsidRPr="00BC3CAB" w:rsidRDefault="00A42FD3" w:rsidP="00A42FD3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3CAB">
        <w:rPr>
          <w:rFonts w:ascii="Times New Roman" w:hAnsi="Times New Roman" w:cs="Times New Roman"/>
          <w:i/>
          <w:sz w:val="24"/>
          <w:szCs w:val="24"/>
        </w:rPr>
        <w:t>«Заседание Совета министров по крестьянскому вопросу.</w:t>
      </w:r>
    </w:p>
    <w:p w:rsidR="00A42FD3" w:rsidRPr="00BC3CAB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1861 г"/>
        </w:smartTagPr>
        <w:r w:rsidRPr="00BC3CAB">
          <w:rPr>
            <w:rFonts w:ascii="Times New Roman" w:hAnsi="Times New Roman" w:cs="Times New Roman"/>
            <w:i/>
            <w:sz w:val="24"/>
            <w:szCs w:val="24"/>
          </w:rPr>
          <w:t>1861 г</w:t>
        </w:r>
      </w:smartTag>
      <w:r w:rsidRPr="00BC3CAB">
        <w:rPr>
          <w:rFonts w:ascii="Times New Roman" w:hAnsi="Times New Roman" w:cs="Times New Roman"/>
          <w:i/>
          <w:sz w:val="24"/>
          <w:szCs w:val="24"/>
        </w:rPr>
        <w:t>. 26 января. Сегодня был Совет министров по крестьянскому делу. Государь объявил, что он «приказывает и требует», чтобы рассмотрение проектов было закончено… 15 февраля… Министр государственных имуществ попытался резервировать своё мнение, указывая на необходимость внимательно рассмотреть проект… Государь властно остановил Муравьёва, сказав, что нечего рассматривать и что он так хочет… Он с гневом и ударив по столу сказал, что не позволит министрам противодействовать исполнению утверждённых им постановлений по крестьянскому делу и что управляющие палатами государственных имуществ должны помогать, а не противиться исполнению этих постановлений»</w:t>
      </w:r>
    </w:p>
    <w:p w:rsidR="00A42FD3" w:rsidRPr="00BC3CAB" w:rsidRDefault="00A42FD3" w:rsidP="00A42FD3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CAB">
        <w:rPr>
          <w:rFonts w:ascii="Times New Roman" w:hAnsi="Times New Roman" w:cs="Times New Roman"/>
          <w:i/>
          <w:sz w:val="24"/>
          <w:szCs w:val="24"/>
        </w:rPr>
        <w:t>(из «Дневника» министра внутренних дел П.А. Валуева)</w:t>
      </w:r>
    </w:p>
    <w:p w:rsidR="00A42FD3" w:rsidRPr="00BC3CAB" w:rsidRDefault="00A42FD3" w:rsidP="00A42FD3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3CAB">
        <w:rPr>
          <w:rFonts w:ascii="Times New Roman" w:hAnsi="Times New Roman" w:cs="Times New Roman"/>
          <w:i/>
          <w:sz w:val="24"/>
          <w:szCs w:val="24"/>
        </w:rPr>
        <w:t>Позиция императора в вопросе об отмене крепостного права</w:t>
      </w:r>
    </w:p>
    <w:p w:rsidR="00A42FD3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AB">
        <w:rPr>
          <w:rFonts w:ascii="Times New Roman" w:hAnsi="Times New Roman" w:cs="Times New Roman"/>
          <w:i/>
          <w:sz w:val="24"/>
          <w:szCs w:val="24"/>
        </w:rPr>
        <w:t xml:space="preserve">«Крестьянский вопрос, - сказал он (Александр </w:t>
      </w:r>
      <w:r w:rsidRPr="00BC3CA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C3CAB">
        <w:rPr>
          <w:rFonts w:ascii="Times New Roman" w:hAnsi="Times New Roman" w:cs="Times New Roman"/>
          <w:i/>
          <w:sz w:val="24"/>
          <w:szCs w:val="24"/>
        </w:rPr>
        <w:t>) мне, - меня постоянно занимает. Надо довести его до конца. Я более чем когда-либо решился и никого не имею, кто помог бы мне в этом важном и сложном деле». Вообще мне показалось, что государь совершенно решился продолжать дело освобождения крестьян, но его обременяют и докучают со всех сторон, представляя препятствия и опасения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42FD3" w:rsidRPr="00BC3CAB" w:rsidRDefault="00A42FD3" w:rsidP="00A42FD3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CAB">
        <w:rPr>
          <w:rFonts w:ascii="Times New Roman" w:hAnsi="Times New Roman" w:cs="Times New Roman"/>
          <w:i/>
          <w:sz w:val="24"/>
          <w:szCs w:val="24"/>
        </w:rPr>
        <w:t xml:space="preserve"> (из воспоминаний посла России во Франции П.Д. Киселёва)</w:t>
      </w:r>
    </w:p>
    <w:p w:rsidR="00A42FD3" w:rsidRPr="00BC3CAB" w:rsidRDefault="00A42FD3" w:rsidP="00A42F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Чем, по вашему мнению, следует объяснять твёрдое и даже гневное заявление императора на заседании Совета министров?</w:t>
      </w:r>
    </w:p>
    <w:p w:rsidR="00A42FD3" w:rsidRPr="00BC3CAB" w:rsidRDefault="00A42FD3" w:rsidP="00A42F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Почему он счёл необходимым назначить точный срок, к которому проект должен быть рассмотрен?</w:t>
      </w:r>
    </w:p>
    <w:p w:rsidR="00A42FD3" w:rsidRPr="00BC3CAB" w:rsidRDefault="00A42FD3" w:rsidP="00A42F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 xml:space="preserve">Почему Александр </w:t>
      </w:r>
      <w:r w:rsidRPr="00BC3C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CAB">
        <w:rPr>
          <w:rFonts w:ascii="Times New Roman" w:hAnsi="Times New Roman" w:cs="Times New Roman"/>
          <w:sz w:val="24"/>
          <w:szCs w:val="24"/>
        </w:rPr>
        <w:t xml:space="preserve"> говорит о том, что «никого не имеет» из помощников в крестьянском вопросе?</w:t>
      </w:r>
    </w:p>
    <w:p w:rsidR="00A42FD3" w:rsidRPr="00BC3CAB" w:rsidRDefault="00A42FD3" w:rsidP="00A42F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Какие «препятствия и опасения» могли, на ваш взгляд, быть высказаны императору против отмены крепостного права?</w:t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CAB">
        <w:rPr>
          <w:rFonts w:ascii="Times New Roman" w:hAnsi="Times New Roman" w:cs="Times New Roman"/>
          <w:b/>
          <w:sz w:val="24"/>
          <w:szCs w:val="24"/>
        </w:rPr>
        <w:t>19. Дайте письменные ответы на вопросы:</w:t>
      </w:r>
    </w:p>
    <w:p w:rsidR="00A42FD3" w:rsidRPr="00BC3CAB" w:rsidRDefault="00A42FD3" w:rsidP="00A42F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3CAB">
        <w:rPr>
          <w:rFonts w:ascii="Times New Roman" w:hAnsi="Times New Roman" w:cs="Times New Roman"/>
          <w:sz w:val="24"/>
          <w:szCs w:val="24"/>
        </w:rPr>
        <w:t>очему было принято решение об освобождении крестьян с землёй?</w:t>
      </w:r>
    </w:p>
    <w:p w:rsidR="00A42FD3" w:rsidRPr="00BC3CAB" w:rsidRDefault="00A42FD3" w:rsidP="00A42F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3CAB">
        <w:rPr>
          <w:rFonts w:ascii="Times New Roman" w:hAnsi="Times New Roman" w:cs="Times New Roman"/>
          <w:sz w:val="24"/>
          <w:szCs w:val="24"/>
        </w:rPr>
        <w:t>очему было принято решение освободить крестьян за выкуп?</w:t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1063D5"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:rsidR="00A42FD3" w:rsidRDefault="00A42FD3" w:rsidP="00A42FD3">
      <w:pPr>
        <w:pStyle w:val="a3"/>
        <w:ind w:left="340"/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 xml:space="preserve">До отмены крепостного права крестьянин платил помещику оброк, равный 12 руб. </w:t>
      </w:r>
    </w:p>
    <w:p w:rsidR="00A42FD3" w:rsidRDefault="00A42FD3" w:rsidP="00A42FD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 xml:space="preserve">Какова будет выкупная сумма? </w:t>
      </w:r>
    </w:p>
    <w:p w:rsidR="00A42FD3" w:rsidRPr="00BC3CAB" w:rsidRDefault="00A42FD3" w:rsidP="00A42FD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Сколько крестьянин должен заплатить помещику, чтобы считаться свободным?</w:t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Pr="001063D5" w:rsidRDefault="00A42FD3" w:rsidP="00A42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3D5">
        <w:rPr>
          <w:rFonts w:ascii="Times New Roman" w:hAnsi="Times New Roman" w:cs="Times New Roman"/>
          <w:b/>
          <w:sz w:val="24"/>
          <w:szCs w:val="24"/>
        </w:rPr>
        <w:t>21. На основе представленных данных сформулируйте и запишите выводы о характере крестьянской реформы.</w:t>
      </w:r>
    </w:p>
    <w:p w:rsidR="00A42FD3" w:rsidRPr="00BC3CAB" w:rsidRDefault="00A42FD3" w:rsidP="00A42F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Средний надел крестьянина до реформы составлял 4,4 десятины, после реформы – 3,6 десятины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FD3" w:rsidRPr="00BC3CAB" w:rsidRDefault="00A42FD3" w:rsidP="00A42F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В Московской губернии крестьянская семья в среднем должна была заплатить за землю 500 рублей. При этом изба стоили 30-40 рублей, лошадь – 15-20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FD3" w:rsidRPr="00BC3CAB" w:rsidRDefault="00A42FD3" w:rsidP="00A42F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Стоимость крестьянской земли была оценена в 500 млн. рублей, заплатили же крестьяне 1,5 млрд. рублей.</w:t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Pr="001063D5" w:rsidRDefault="00A42FD3" w:rsidP="00A42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3D5">
        <w:rPr>
          <w:rFonts w:ascii="Times New Roman" w:hAnsi="Times New Roman" w:cs="Times New Roman"/>
          <w:b/>
          <w:sz w:val="24"/>
          <w:szCs w:val="24"/>
        </w:rPr>
        <w:t>22. Р</w:t>
      </w:r>
      <w:r>
        <w:rPr>
          <w:rFonts w:ascii="Times New Roman" w:hAnsi="Times New Roman" w:cs="Times New Roman"/>
          <w:b/>
          <w:sz w:val="24"/>
          <w:szCs w:val="24"/>
        </w:rPr>
        <w:t>абота с историческим документом.</w:t>
      </w:r>
    </w:p>
    <w:p w:rsidR="00A42FD3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 xml:space="preserve">Многие крестьяне не хотели верить тому, что было написано в царском манифесте. Среди крестьян появлялись люди, которые убеждали их в том, что царский манифест подменён чиновниками, и предлагали свои толкования этого документа. Прочитайте «Манифест о воле», составленный крестьянами Лебединского уезда Харьковской губернии в апреле </w:t>
      </w:r>
      <w:smartTag w:uri="urn:schemas-microsoft-com:office:smarttags" w:element="metricconverter">
        <w:smartTagPr>
          <w:attr w:name="ProductID" w:val="1861 г"/>
        </w:smartTagPr>
        <w:r w:rsidRPr="00BC3CAB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C3CAB">
        <w:rPr>
          <w:rFonts w:ascii="Times New Roman" w:hAnsi="Times New Roman" w:cs="Times New Roman"/>
          <w:sz w:val="24"/>
          <w:szCs w:val="24"/>
        </w:rPr>
        <w:t>. Напротив статей крестьянского манифеста запишите, какие меры были предусмотрены по этим проблемам в правительственном варианте</w:t>
      </w:r>
      <w:r>
        <w:rPr>
          <w:rFonts w:ascii="Times New Roman" w:hAnsi="Times New Roman" w:cs="Times New Roman"/>
          <w:sz w:val="24"/>
          <w:szCs w:val="24"/>
        </w:rPr>
        <w:t>, воспользуйтесь Интернет-ресурсом:</w:t>
      </w:r>
    </w:p>
    <w:p w:rsidR="00A42FD3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5977">
          <w:rPr>
            <w:rStyle w:val="a9"/>
            <w:rFonts w:ascii="Times New Roman" w:hAnsi="Times New Roman" w:cs="Times New Roman"/>
            <w:sz w:val="24"/>
            <w:szCs w:val="24"/>
          </w:rPr>
          <w:t>https://ru.wikisource.org/wiki/Высочайший_манифест_19.02.1861_(Об_отмене_крепостного_права)</w:t>
        </w:r>
      </w:hyperlink>
    </w:p>
    <w:tbl>
      <w:tblPr>
        <w:tblStyle w:val="a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103"/>
        <w:gridCol w:w="4926"/>
      </w:tblGrid>
      <w:tr w:rsidR="00A42FD3" w:rsidRPr="00BC3CAB" w:rsidTr="003E56EA">
        <w:tc>
          <w:tcPr>
            <w:tcW w:w="5103" w:type="dxa"/>
            <w:vAlign w:val="center"/>
          </w:tcPr>
          <w:p w:rsidR="00A42FD3" w:rsidRPr="00BC3CAB" w:rsidRDefault="00A42FD3" w:rsidP="003E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Крестьянский манифест</w:t>
            </w:r>
          </w:p>
        </w:tc>
        <w:tc>
          <w:tcPr>
            <w:tcW w:w="4926" w:type="dxa"/>
            <w:vAlign w:val="center"/>
          </w:tcPr>
          <w:p w:rsidR="00A42FD3" w:rsidRPr="00BC3CAB" w:rsidRDefault="00A42FD3" w:rsidP="003E5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Царский манифест</w:t>
            </w: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 2 Работать на барщине мужикам два, а женщинам один день с тягла…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 3. Во время жатвы на работы к помещикам не ходить, пусть собирает хлеб со своим семейством, что соберёт, то и его, а если будет оставаться несобранным хлеб, то собирать миром и миром разделиться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Ст.4 Податей и повинностей 5 лет никаких не платить, государь прощает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 5 Помещик должен пахать на своём участке сам сохою, а если не умеет направить сохи, то крестьянин, который тут случится, и пан его будет просить, должен направить, но не смеяться…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 7 Дворовым каждому семейству пан должен построить хату с постройками, дать лошадь, корову, соху, борону, и все хозяйственные принадлежности, а по 100 руб. сер. На каждого, а буде сего не исполнит, то всё его имущество и постройки продать и раздать на мир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D3" w:rsidRPr="00BC3CAB" w:rsidTr="003E56EA">
        <w:tc>
          <w:tcPr>
            <w:tcW w:w="5103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B">
              <w:rPr>
                <w:rFonts w:ascii="Times New Roman" w:hAnsi="Times New Roman" w:cs="Times New Roman"/>
                <w:sz w:val="24"/>
                <w:szCs w:val="24"/>
              </w:rPr>
              <w:t>Ст. 8 Помещику остаётся земли пахотный участок на его семью такой же, как и мужику, а больше ничего</w:t>
            </w:r>
          </w:p>
        </w:tc>
        <w:tc>
          <w:tcPr>
            <w:tcW w:w="4926" w:type="dxa"/>
          </w:tcPr>
          <w:p w:rsidR="00A42FD3" w:rsidRPr="00BC3CAB" w:rsidRDefault="00A42FD3" w:rsidP="003E5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Pr="001063D5" w:rsidRDefault="00A42FD3" w:rsidP="00A42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63D5">
        <w:rPr>
          <w:rFonts w:ascii="Times New Roman" w:hAnsi="Times New Roman" w:cs="Times New Roman"/>
          <w:b/>
          <w:sz w:val="24"/>
          <w:szCs w:val="24"/>
        </w:rPr>
        <w:t>23. Прочитайте два высказывания. Кто прав? Своё мнение обоснуйте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2FD3" w:rsidRPr="00BC3CAB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 xml:space="preserve">…Наследник не только престола, но и образа мыслей отца, он очутился между жерновами исторической необходимости отмены крепостного права и привычного стереотипа консервативного мышления… С самого начала самодержец, решившись на крестьянскую реформу, в которой находилось российское общество, ограничившись только снятием наручников с него (из книги историка Б.Г. Литвака «Переворот </w:t>
      </w:r>
      <w:smartTag w:uri="urn:schemas-microsoft-com:office:smarttags" w:element="metricconverter">
        <w:smartTagPr>
          <w:attr w:name="ProductID" w:val="1861 г"/>
        </w:smartTagPr>
        <w:r w:rsidRPr="00BC3CAB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C3CAB">
        <w:rPr>
          <w:rFonts w:ascii="Times New Roman" w:hAnsi="Times New Roman" w:cs="Times New Roman"/>
          <w:sz w:val="24"/>
          <w:szCs w:val="24"/>
        </w:rPr>
        <w:t>. в России: почему не реализовалась реформаторская инициатива»).</w:t>
      </w:r>
    </w:p>
    <w:p w:rsidR="00A42FD3" w:rsidRPr="00BC3CAB" w:rsidRDefault="00A42FD3" w:rsidP="00A42F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AB">
        <w:rPr>
          <w:rFonts w:ascii="Times New Roman" w:hAnsi="Times New Roman" w:cs="Times New Roman"/>
          <w:sz w:val="24"/>
          <w:szCs w:val="24"/>
        </w:rPr>
        <w:t>Мы имеем дело уже не случайным преемником Николая, - а с мощным деятелем, открывающим новую эру для России, он столько же наследник 14 декабря, как Николая. Он работает с нами – для великого будущего (из статьи А.И. Герцена (1557).</w:t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  <w:sectPr w:rsidR="00A42FD3" w:rsidRPr="00BC3CAB" w:rsidSect="004E594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C3CAB">
        <w:rPr>
          <w:rFonts w:ascii="Times New Roman" w:hAnsi="Times New Roman" w:cs="Times New Roman"/>
          <w:sz w:val="24"/>
          <w:szCs w:val="24"/>
        </w:rPr>
        <w:tab/>
      </w:r>
    </w:p>
    <w:p w:rsidR="00A42FD3" w:rsidRPr="00BC3CAB" w:rsidRDefault="00A42FD3" w:rsidP="00A42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EE0" w:rsidRPr="005039C7" w:rsidRDefault="00E12EE0" w:rsidP="00503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2EE0" w:rsidRPr="005039C7" w:rsidSect="008F476E">
      <w:footerReference w:type="default" r:id="rId9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EF" w:rsidRDefault="001C46EF" w:rsidP="008F476E">
      <w:pPr>
        <w:spacing w:after="0" w:line="240" w:lineRule="auto"/>
      </w:pPr>
      <w:r>
        <w:separator/>
      </w:r>
    </w:p>
  </w:endnote>
  <w:endnote w:type="continuationSeparator" w:id="1">
    <w:p w:rsidR="001C46EF" w:rsidRDefault="001C46EF" w:rsidP="008F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130648"/>
      <w:docPartObj>
        <w:docPartGallery w:val="Page Numbers (Bottom of Page)"/>
        <w:docPartUnique/>
      </w:docPartObj>
    </w:sdtPr>
    <w:sdtContent>
      <w:p w:rsidR="008F476E" w:rsidRDefault="00780B22">
        <w:pPr>
          <w:pStyle w:val="a7"/>
          <w:jc w:val="right"/>
        </w:pPr>
        <w:r>
          <w:fldChar w:fldCharType="begin"/>
        </w:r>
        <w:r w:rsidR="008F476E">
          <w:instrText>PAGE   \* MERGEFORMAT</w:instrText>
        </w:r>
        <w:r>
          <w:fldChar w:fldCharType="separate"/>
        </w:r>
        <w:r w:rsidR="00A42FD3">
          <w:rPr>
            <w:noProof/>
          </w:rPr>
          <w:t>10</w:t>
        </w:r>
        <w:r>
          <w:fldChar w:fldCharType="end"/>
        </w:r>
      </w:p>
    </w:sdtContent>
  </w:sdt>
  <w:p w:rsidR="008F476E" w:rsidRDefault="008F47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EF" w:rsidRDefault="001C46EF" w:rsidP="008F476E">
      <w:pPr>
        <w:spacing w:after="0" w:line="240" w:lineRule="auto"/>
      </w:pPr>
      <w:r>
        <w:separator/>
      </w:r>
    </w:p>
  </w:footnote>
  <w:footnote w:type="continuationSeparator" w:id="1">
    <w:p w:rsidR="001C46EF" w:rsidRDefault="001C46EF" w:rsidP="008F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6F2"/>
    <w:multiLevelType w:val="multilevel"/>
    <w:tmpl w:val="C3C4E91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15453B"/>
    <w:multiLevelType w:val="hybridMultilevel"/>
    <w:tmpl w:val="5162A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4087"/>
    <w:multiLevelType w:val="multilevel"/>
    <w:tmpl w:val="B950A87A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russianUpper"/>
      <w:suff w:val="space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85D0673"/>
    <w:multiLevelType w:val="hybridMultilevel"/>
    <w:tmpl w:val="F22E74D2"/>
    <w:lvl w:ilvl="0" w:tplc="14787F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433771"/>
    <w:multiLevelType w:val="hybridMultilevel"/>
    <w:tmpl w:val="6A76C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7B27"/>
    <w:multiLevelType w:val="hybridMultilevel"/>
    <w:tmpl w:val="6FD812E4"/>
    <w:lvl w:ilvl="0" w:tplc="14787F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C13D75"/>
    <w:multiLevelType w:val="hybridMultilevel"/>
    <w:tmpl w:val="4836A7B8"/>
    <w:lvl w:ilvl="0" w:tplc="14787F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2A72541"/>
    <w:multiLevelType w:val="hybridMultilevel"/>
    <w:tmpl w:val="5B38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0618"/>
    <w:multiLevelType w:val="hybridMultilevel"/>
    <w:tmpl w:val="1A1E5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16BB1"/>
    <w:multiLevelType w:val="multilevel"/>
    <w:tmpl w:val="2B42025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5570454"/>
    <w:multiLevelType w:val="hybridMultilevel"/>
    <w:tmpl w:val="4FD06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E62D6"/>
    <w:multiLevelType w:val="hybridMultilevel"/>
    <w:tmpl w:val="0CA0B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53F"/>
    <w:multiLevelType w:val="hybridMultilevel"/>
    <w:tmpl w:val="CC9AE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249F"/>
    <w:multiLevelType w:val="hybridMultilevel"/>
    <w:tmpl w:val="893E9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977"/>
    <w:multiLevelType w:val="hybridMultilevel"/>
    <w:tmpl w:val="594071D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83754D0"/>
    <w:multiLevelType w:val="hybridMultilevel"/>
    <w:tmpl w:val="D5E2C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A400F"/>
    <w:multiLevelType w:val="hybridMultilevel"/>
    <w:tmpl w:val="109207E4"/>
    <w:lvl w:ilvl="0" w:tplc="09F6A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C13F0B"/>
    <w:multiLevelType w:val="hybridMultilevel"/>
    <w:tmpl w:val="A1605784"/>
    <w:lvl w:ilvl="0" w:tplc="14787F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165"/>
        </w:tabs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DF7843"/>
    <w:multiLevelType w:val="hybridMultilevel"/>
    <w:tmpl w:val="FA56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6FE"/>
    <w:rsid w:val="00113512"/>
    <w:rsid w:val="001C46EF"/>
    <w:rsid w:val="005039C7"/>
    <w:rsid w:val="00780B22"/>
    <w:rsid w:val="008F476E"/>
    <w:rsid w:val="008F66FE"/>
    <w:rsid w:val="00A42FD3"/>
    <w:rsid w:val="00E1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C7"/>
    <w:pPr>
      <w:spacing w:after="0" w:line="240" w:lineRule="auto"/>
    </w:pPr>
  </w:style>
  <w:style w:type="paragraph" w:customStyle="1" w:styleId="a4">
    <w:name w:val="Стиль"/>
    <w:rsid w:val="0050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76E"/>
  </w:style>
  <w:style w:type="paragraph" w:styleId="a7">
    <w:name w:val="footer"/>
    <w:basedOn w:val="a"/>
    <w:link w:val="a8"/>
    <w:uiPriority w:val="99"/>
    <w:unhideWhenUsed/>
    <w:rsid w:val="008F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76E"/>
  </w:style>
  <w:style w:type="character" w:styleId="a9">
    <w:name w:val="Hyperlink"/>
    <w:basedOn w:val="a0"/>
    <w:uiPriority w:val="99"/>
    <w:unhideWhenUsed/>
    <w:rsid w:val="00A42FD3"/>
    <w:rPr>
      <w:color w:val="0000FF"/>
      <w:u w:val="single"/>
    </w:rPr>
  </w:style>
  <w:style w:type="table" w:styleId="aa">
    <w:name w:val="Table Grid"/>
    <w:basedOn w:val="a1"/>
    <w:rsid w:val="00A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C7"/>
    <w:pPr>
      <w:spacing w:after="0" w:line="240" w:lineRule="auto"/>
    </w:pPr>
  </w:style>
  <w:style w:type="paragraph" w:customStyle="1" w:styleId="a4">
    <w:name w:val="Стиль"/>
    <w:rsid w:val="0050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76E"/>
  </w:style>
  <w:style w:type="paragraph" w:styleId="a7">
    <w:name w:val="footer"/>
    <w:basedOn w:val="a"/>
    <w:link w:val="a8"/>
    <w:uiPriority w:val="99"/>
    <w:unhideWhenUsed/>
    <w:rsid w:val="008F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&#1042;&#1099;&#1089;&#1086;&#1095;&#1072;&#1081;&#1096;&#1080;&#1081;_&#1084;&#1072;&#1085;&#1080;&#1092;&#1077;&#1089;&#1090;_19.02.1861_(&#1054;&#1073;_&#1086;&#1090;&#1084;&#1077;&#1085;&#1077;_&#1082;&#1088;&#1077;&#1087;&#1086;&#1089;&#1090;&#1085;&#1086;&#1075;&#1086;_&#1087;&#1088;&#1072;&#1074;&#1072;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rlYDg13Sh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3</cp:revision>
  <dcterms:created xsi:type="dcterms:W3CDTF">2020-05-03T16:41:00Z</dcterms:created>
  <dcterms:modified xsi:type="dcterms:W3CDTF">2020-05-04T17:42:00Z</dcterms:modified>
</cp:coreProperties>
</file>