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0" w:rsidRPr="009968F5" w:rsidRDefault="00773070" w:rsidP="00773070">
      <w:pPr>
        <w:spacing w:line="276" w:lineRule="auto"/>
        <w:jc w:val="center"/>
        <w:rPr>
          <w:b/>
        </w:rPr>
      </w:pPr>
      <w:r>
        <w:rPr>
          <w:b/>
        </w:rPr>
        <w:t>16</w:t>
      </w:r>
      <w:r>
        <w:rPr>
          <w:b/>
        </w:rPr>
        <w:t>.</w:t>
      </w:r>
      <w:r w:rsidRPr="009968F5">
        <w:rPr>
          <w:b/>
        </w:rPr>
        <w:t>0</w:t>
      </w:r>
      <w:r>
        <w:rPr>
          <w:b/>
        </w:rPr>
        <w:t>6</w:t>
      </w:r>
      <w:r w:rsidRPr="009968F5">
        <w:rPr>
          <w:b/>
        </w:rPr>
        <w:t>.2020</w:t>
      </w:r>
    </w:p>
    <w:p w:rsidR="00773070" w:rsidRPr="009968F5" w:rsidRDefault="00773070" w:rsidP="00773070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773070" w:rsidRDefault="00773070" w:rsidP="00773070">
      <w:pPr>
        <w:spacing w:line="276" w:lineRule="auto"/>
        <w:ind w:firstLine="708"/>
        <w:jc w:val="both"/>
      </w:pPr>
      <w:r>
        <w:t>Мы продолжаем изучение ОПД.03 Техническая механика с основами технических измерений. Сегодня мы поговорим о точности изготовления деталей, их размерах, отклонениях этих размеров от заданных в процессе производства и допустимости этих отклонений.</w:t>
      </w:r>
    </w:p>
    <w:p w:rsidR="00773070" w:rsidRPr="005E4B53" w:rsidRDefault="00773070" w:rsidP="00773070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bookmarkStart w:id="0" w:name="_GoBack"/>
      <w:r>
        <w:rPr>
          <w:b/>
        </w:rPr>
        <w:t>Допуски и посадки</w:t>
      </w:r>
    </w:p>
    <w:bookmarkEnd w:id="0"/>
    <w:p w:rsidR="00773070" w:rsidRDefault="00773070" w:rsidP="00773070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773070" w:rsidRDefault="00773070" w:rsidP="00773070">
      <w:pPr>
        <w:spacing w:after="0" w:line="276" w:lineRule="auto"/>
      </w:pPr>
      <w:r>
        <w:t xml:space="preserve">1.  Познакомиться  с определением </w:t>
      </w:r>
      <w:r>
        <w:t>брака</w:t>
      </w:r>
      <w:r>
        <w:t>, причинами</w:t>
      </w:r>
      <w:r>
        <w:t>,</w:t>
      </w:r>
      <w:r>
        <w:t xml:space="preserve"> влияющими на </w:t>
      </w:r>
      <w:r>
        <w:t>появление</w:t>
      </w:r>
      <w:r>
        <w:t xml:space="preserve"> </w:t>
      </w:r>
      <w:r>
        <w:t>брака</w:t>
      </w:r>
      <w:r>
        <w:t>.</w:t>
      </w:r>
    </w:p>
    <w:p w:rsidR="00773070" w:rsidRPr="001479D7" w:rsidRDefault="00773070" w:rsidP="00773070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8A7809" w:rsidRDefault="00773070" w:rsidP="008A7809">
      <w:pPr>
        <w:spacing w:line="276" w:lineRule="auto"/>
        <w:ind w:firstLine="709"/>
      </w:pPr>
      <w:r>
        <w:t xml:space="preserve">Одного умения правильно </w:t>
      </w:r>
      <w:proofErr w:type="gramStart"/>
      <w:r>
        <w:t>про</w:t>
      </w:r>
      <w:r>
        <w:t>ч</w:t>
      </w:r>
      <w:r>
        <w:t>есть размер на чертеж</w:t>
      </w:r>
      <w:r>
        <w:t>е</w:t>
      </w:r>
      <w:r>
        <w:t xml:space="preserve"> мало</w:t>
      </w:r>
      <w:proofErr w:type="gramEnd"/>
      <w:r>
        <w:t>,</w:t>
      </w:r>
      <w:r>
        <w:t xml:space="preserve"> надо уметь учитывать требования, заданные на чертеже, в процессе изготовления изделия, В</w:t>
      </w:r>
      <w:r w:rsidR="008A7809">
        <w:t xml:space="preserve"> </w:t>
      </w:r>
      <w:r w:rsidR="008A7809">
        <w:t>первую очередь надо нау</w:t>
      </w:r>
      <w:r w:rsidR="008A7809">
        <w:t>чи</w:t>
      </w:r>
      <w:r w:rsidR="008A7809">
        <w:t>тьс</w:t>
      </w:r>
      <w:r w:rsidR="008A7809">
        <w:t>я</w:t>
      </w:r>
      <w:r w:rsidR="008A7809">
        <w:t xml:space="preserve"> определять годность</w:t>
      </w:r>
      <w:r w:rsidR="008A7809">
        <w:t xml:space="preserve"> </w:t>
      </w:r>
      <w:r w:rsidR="008A7809">
        <w:t>действительного размера.</w:t>
      </w:r>
    </w:p>
    <w:p w:rsidR="008A7809" w:rsidRDefault="00DD30F5" w:rsidP="008A7809">
      <w:pPr>
        <w:spacing w:line="276" w:lineRule="auto"/>
        <w:ind w:firstLine="709"/>
      </w:pPr>
      <w:r w:rsidRPr="00DD30F5">
        <w:rPr>
          <w:b/>
        </w:rPr>
        <w:t>Условие годности</w:t>
      </w:r>
      <w:r>
        <w:t xml:space="preserve"> </w:t>
      </w:r>
      <w:r w:rsidRPr="00DD30F5">
        <w:rPr>
          <w:b/>
        </w:rPr>
        <w:t>действительного размера</w:t>
      </w:r>
      <w:r>
        <w:t xml:space="preserve">. </w:t>
      </w:r>
      <w:r w:rsidR="008A7809">
        <w:t>Действительный размер будет годным</w:t>
      </w:r>
      <w:r>
        <w:t>,</w:t>
      </w:r>
      <w:r w:rsidR="008A7809">
        <w:t xml:space="preserve"> если он окажется не</w:t>
      </w:r>
      <w:r>
        <w:t xml:space="preserve"> </w:t>
      </w:r>
      <w:r w:rsidR="008A7809">
        <w:t>больше наибольшего предельного размера н не меньше наименьшего предельного размера и</w:t>
      </w:r>
      <w:r>
        <w:t>ли</w:t>
      </w:r>
      <w:r w:rsidR="008A7809">
        <w:t xml:space="preserve"> равен им.</w:t>
      </w:r>
    </w:p>
    <w:p w:rsidR="0095582C" w:rsidRDefault="008A7809" w:rsidP="00DD30F5">
      <w:pPr>
        <w:spacing w:line="276" w:lineRule="auto"/>
        <w:ind w:firstLine="709"/>
      </w:pPr>
      <w:proofErr w:type="gramStart"/>
      <w:r>
        <w:t>Надо всегда помнить, что</w:t>
      </w:r>
      <w:r w:rsidR="00DD30F5">
        <w:t xml:space="preserve"> </w:t>
      </w:r>
      <w:r>
        <w:t>для установления годности сравнивается</w:t>
      </w:r>
      <w:r w:rsidR="00D10672">
        <w:t xml:space="preserve"> </w:t>
      </w:r>
      <w:r>
        <w:t>дейст</w:t>
      </w:r>
      <w:r w:rsidR="00DD30F5">
        <w:t>ви</w:t>
      </w:r>
      <w:r>
        <w:t>тель</w:t>
      </w:r>
      <w:r w:rsidR="00DD30F5">
        <w:t>н</w:t>
      </w:r>
      <w:r w:rsidR="00DD30F5">
        <w:t>ы</w:t>
      </w:r>
      <w:r w:rsidR="00DD30F5">
        <w:t xml:space="preserve">й размер </w:t>
      </w:r>
      <w:r w:rsidR="00DD30F5">
        <w:t>с</w:t>
      </w:r>
      <w:r w:rsidR="00DD30F5">
        <w:t xml:space="preserve"> предельными (которые задают требуемую точность изготовления)</w:t>
      </w:r>
      <w:r w:rsidR="00DD30F5">
        <w:t xml:space="preserve">, </w:t>
      </w:r>
      <w:r w:rsidR="00DD30F5">
        <w:t xml:space="preserve"> а не </w:t>
      </w:r>
      <w:r w:rsidR="00D10672">
        <w:t>с</w:t>
      </w:r>
      <w:r w:rsidR="00DD30F5">
        <w:t xml:space="preserve"> номинальным (который является лишь исходным для назначения </w:t>
      </w:r>
      <w:r w:rsidR="00DD30F5">
        <w:t>п</w:t>
      </w:r>
      <w:r w:rsidR="00DD30F5">
        <w:t>ре</w:t>
      </w:r>
      <w:r w:rsidR="00DD30F5">
        <w:t>дельн</w:t>
      </w:r>
      <w:r w:rsidR="00DD30F5">
        <w:t>ых размеров).</w:t>
      </w:r>
      <w:proofErr w:type="gramEnd"/>
      <w:r w:rsidR="00DD30F5">
        <w:t xml:space="preserve"> Применение условия годности</w:t>
      </w:r>
      <w:r w:rsidR="00D10672">
        <w:t xml:space="preserve"> </w:t>
      </w:r>
      <w:r w:rsidR="00DD30F5">
        <w:t>размеров иллюстрирует упражнение 2, являющееся</w:t>
      </w:r>
      <w:r w:rsidR="00D10672">
        <w:t xml:space="preserve"> </w:t>
      </w:r>
      <w:r w:rsidR="00DD30F5">
        <w:t>продолжением упражнения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0672" w:rsidTr="00D10672">
        <w:tc>
          <w:tcPr>
            <w:tcW w:w="9571" w:type="dxa"/>
          </w:tcPr>
          <w:p w:rsidR="00D10672" w:rsidRPr="009F4C78" w:rsidRDefault="00D10672" w:rsidP="009F4C78">
            <w:pPr>
              <w:spacing w:line="276" w:lineRule="auto"/>
              <w:jc w:val="center"/>
              <w:rPr>
                <w:b/>
              </w:rPr>
            </w:pPr>
            <w:r w:rsidRPr="009F4C78">
              <w:rPr>
                <w:b/>
              </w:rPr>
              <w:t xml:space="preserve">Упражнение </w:t>
            </w:r>
            <w:r w:rsidRPr="009F4C78">
              <w:rPr>
                <w:b/>
              </w:rPr>
              <w:t>2.</w:t>
            </w:r>
            <w:r w:rsidRPr="009F4C78">
              <w:rPr>
                <w:b/>
              </w:rPr>
              <w:t xml:space="preserve"> Определение годности де</w:t>
            </w:r>
            <w:r w:rsidRPr="009F4C78">
              <w:rPr>
                <w:b/>
              </w:rPr>
              <w:t>йс</w:t>
            </w:r>
            <w:r w:rsidRPr="009F4C78">
              <w:rPr>
                <w:b/>
              </w:rPr>
              <w:t>тв</w:t>
            </w:r>
            <w:r w:rsidRPr="009F4C78">
              <w:rPr>
                <w:b/>
              </w:rPr>
              <w:t>и</w:t>
            </w:r>
            <w:r w:rsidRPr="009F4C78">
              <w:rPr>
                <w:b/>
              </w:rPr>
              <w:t>т</w:t>
            </w:r>
            <w:r w:rsidRPr="009F4C78">
              <w:rPr>
                <w:b/>
              </w:rPr>
              <w:t>ельн</w:t>
            </w:r>
            <w:r w:rsidRPr="009F4C78">
              <w:rPr>
                <w:b/>
              </w:rPr>
              <w:t>ых</w:t>
            </w:r>
            <w:r w:rsidRPr="009F4C78">
              <w:rPr>
                <w:b/>
              </w:rPr>
              <w:t xml:space="preserve"> </w:t>
            </w:r>
            <w:r w:rsidRPr="009F4C78">
              <w:rPr>
                <w:b/>
              </w:rPr>
              <w:t>размеров</w:t>
            </w:r>
          </w:p>
        </w:tc>
      </w:tr>
      <w:tr w:rsidR="00D10672" w:rsidTr="00D10672">
        <w:tc>
          <w:tcPr>
            <w:tcW w:w="9571" w:type="dxa"/>
          </w:tcPr>
          <w:p w:rsidR="00D10672" w:rsidRDefault="00D10672" w:rsidP="009F4C78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84D294" wp14:editId="708F5D97">
                  <wp:extent cx="4911694" cy="215660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368" cy="2160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B41" w:rsidRDefault="00D10672" w:rsidP="00D10672">
      <w:pPr>
        <w:spacing w:line="276" w:lineRule="auto"/>
        <w:ind w:firstLine="709"/>
      </w:pPr>
      <w:r>
        <w:lastRenderedPageBreak/>
        <w:t>Указанные выводы (размер бра</w:t>
      </w:r>
      <w:r w:rsidR="00055B41">
        <w:t>к</w:t>
      </w:r>
      <w:r>
        <w:t xml:space="preserve"> или размер годен) сделаны в полном соответствии с приведенным</w:t>
      </w:r>
      <w:r w:rsidR="00055B41">
        <w:t xml:space="preserve"> </w:t>
      </w:r>
      <w:r>
        <w:t>выше условием годности. Так, например, действ</w:t>
      </w:r>
      <w:r w:rsidR="00055B41">
        <w:t>и</w:t>
      </w:r>
      <w:r>
        <w:t>тельный размер 10,0 мм для случая</w:t>
      </w:r>
      <w:r w:rsidR="00055B41">
        <w:t xml:space="preserve">, </w:t>
      </w:r>
      <w:r>
        <w:t xml:space="preserve"> когда на чертеже</w:t>
      </w:r>
      <w:r w:rsidR="00055B41">
        <w:t xml:space="preserve"> </w:t>
      </w:r>
      <w:r>
        <w:t>указано</w:t>
      </w:r>
      <w:r>
        <w:tab/>
      </w:r>
    </w:p>
    <w:p w:rsidR="00773070" w:rsidRDefault="00055B41" w:rsidP="00D10672">
      <w:pPr>
        <w:spacing w:line="276" w:lineRule="auto"/>
        <w:ind w:firstLine="709"/>
      </w:pPr>
      <w:r>
        <w:t>10</w:t>
      </w:r>
      <w:r>
        <w:rPr>
          <w:vertAlign w:val="superscript"/>
        </w:rPr>
        <w:t>-0,1</w:t>
      </w:r>
      <w:r>
        <w:rPr>
          <w:vertAlign w:val="subscript"/>
        </w:rPr>
        <w:t>-0,3</w:t>
      </w:r>
      <w:r>
        <w:t xml:space="preserve">,  </w:t>
      </w:r>
      <w:r w:rsidR="00D10672">
        <w:t>является браком</w:t>
      </w:r>
      <w:r>
        <w:t>,</w:t>
      </w:r>
      <w:r w:rsidR="00D10672">
        <w:t xml:space="preserve"> так как он не находится между предельными размерами 9,9 мм и</w:t>
      </w:r>
      <w:r>
        <w:t xml:space="preserve"> </w:t>
      </w:r>
      <w:r w:rsidR="00D10672">
        <w:t xml:space="preserve">9,7 мм и </w:t>
      </w:r>
      <w:r>
        <w:t>н</w:t>
      </w:r>
      <w:r w:rsidR="00D10672">
        <w:t xml:space="preserve">е равен </w:t>
      </w:r>
      <w:r>
        <w:t>им.</w:t>
      </w:r>
      <w:r w:rsidR="00D10672">
        <w:t xml:space="preserve"> В этом случае равенство действительного размера номинальному никак не влияет на </w:t>
      </w:r>
      <w:r>
        <w:t>наш</w:t>
      </w:r>
      <w:r w:rsidR="00D10672">
        <w:t xml:space="preserve"> вывод</w:t>
      </w:r>
      <w:r>
        <w:t>.</w:t>
      </w:r>
    </w:p>
    <w:p w:rsidR="007F2402" w:rsidRDefault="007F2402" w:rsidP="007F2402">
      <w:pPr>
        <w:spacing w:line="276" w:lineRule="auto"/>
        <w:ind w:firstLine="709"/>
      </w:pPr>
      <w:r>
        <w:t>До сих пор мы вводили понятия</w:t>
      </w:r>
      <w:r>
        <w:t>,</w:t>
      </w:r>
      <w:r>
        <w:t xml:space="preserve"> характеризующие</w:t>
      </w:r>
      <w:r>
        <w:t xml:space="preserve"> </w:t>
      </w:r>
      <w:r>
        <w:t xml:space="preserve">точность исполнения размера и </w:t>
      </w:r>
      <w:proofErr w:type="gramStart"/>
      <w:r>
        <w:t>оперировали ими не</w:t>
      </w:r>
      <w:r>
        <w:t xml:space="preserve"> </w:t>
      </w:r>
      <w:r>
        <w:t>соотнося</w:t>
      </w:r>
      <w:proofErr w:type="gramEnd"/>
      <w:r>
        <w:t xml:space="preserve"> указанные размеры на чертеже с самим чертежом</w:t>
      </w:r>
      <w:r>
        <w:t xml:space="preserve">. </w:t>
      </w:r>
      <w:r>
        <w:t xml:space="preserve"> В действительности же размер без чертежа не</w:t>
      </w:r>
      <w:r>
        <w:t xml:space="preserve"> </w:t>
      </w:r>
      <w:r>
        <w:t>существует, его надо обязательно соотнести с поверхностью, обработка которой</w:t>
      </w:r>
      <w:r>
        <w:t xml:space="preserve"> им определяется.</w:t>
      </w:r>
    </w:p>
    <w:p w:rsidR="00055B41" w:rsidRDefault="007F2402" w:rsidP="007F2402">
      <w:pPr>
        <w:spacing w:line="276" w:lineRule="auto"/>
        <w:ind w:firstLine="709"/>
      </w:pPr>
      <w:r>
        <w:t>Для удобства и упрощения оперирования данными чертежа все многообразие конкретных элементов</w:t>
      </w:r>
      <w:r>
        <w:t xml:space="preserve"> </w:t>
      </w:r>
      <w:r>
        <w:t xml:space="preserve">деталей принято сводить </w:t>
      </w:r>
      <w:r>
        <w:t>к</w:t>
      </w:r>
      <w:r>
        <w:t xml:space="preserve"> двум элементам. Наружные (охватываемые) элементы мы в дальнейшем будем называть </w:t>
      </w:r>
      <w:r w:rsidRPr="007F2402">
        <w:rPr>
          <w:b/>
        </w:rPr>
        <w:t>валом</w:t>
      </w:r>
      <w:r>
        <w:t xml:space="preserve">, а внутренние </w:t>
      </w:r>
      <w:r>
        <w:t>(</w:t>
      </w:r>
      <w:r>
        <w:t>охватывающие</w:t>
      </w:r>
      <w:r>
        <w:t xml:space="preserve">)  — </w:t>
      </w:r>
      <w:r w:rsidRPr="007F2402">
        <w:rPr>
          <w:b/>
        </w:rPr>
        <w:t>отверстием</w:t>
      </w:r>
      <w:r>
        <w:t>.</w:t>
      </w:r>
    </w:p>
    <w:p w:rsidR="00773070" w:rsidRDefault="00EE1E57" w:rsidP="00EE1E57">
      <w:pPr>
        <w:spacing w:line="276" w:lineRule="auto"/>
        <w:ind w:firstLine="709"/>
      </w:pPr>
      <w:r>
        <w:t>При этом не следует принятый нами термин «вал»</w:t>
      </w:r>
      <w:r>
        <w:t xml:space="preserve"> </w:t>
      </w:r>
      <w:r>
        <w:t>отождествлять с названием типовой детали. Также</w:t>
      </w:r>
      <w:r>
        <w:t xml:space="preserve"> </w:t>
      </w:r>
      <w:r>
        <w:t>следует запомнить, что многообразие элементов типа</w:t>
      </w:r>
      <w:r>
        <w:t xml:space="preserve"> </w:t>
      </w:r>
      <w:r>
        <w:t>«</w:t>
      </w:r>
      <w:r>
        <w:t>в</w:t>
      </w:r>
      <w:r>
        <w:t xml:space="preserve">ал» </w:t>
      </w:r>
      <w:r>
        <w:t>и</w:t>
      </w:r>
      <w:r>
        <w:t xml:space="preserve"> «отверстие» никак не связано с определенной</w:t>
      </w:r>
      <w:r>
        <w:t xml:space="preserve"> </w:t>
      </w:r>
      <w:r>
        <w:t xml:space="preserve">геометрической формой, которая привычно ассоциируется со словом «цилиндр». Конкретные конструктивные элементы детали могут иметь </w:t>
      </w:r>
      <w:r>
        <w:t>к</w:t>
      </w:r>
      <w:r>
        <w:t>ак форму гладких цилиндров, так и быть ограниченными гладкими</w:t>
      </w:r>
      <w:r>
        <w:t xml:space="preserve"> </w:t>
      </w:r>
      <w:r>
        <w:t xml:space="preserve">параллельными плоскостями. </w:t>
      </w:r>
      <w:proofErr w:type="gramStart"/>
      <w:r>
        <w:t>Для нас важен лишь</w:t>
      </w:r>
      <w:r>
        <w:t xml:space="preserve"> </w:t>
      </w:r>
      <w:r>
        <w:t>обобщенный тип элемента детали: если элемент наружный (охватываемый) — это «вал», если внутренний (охватывающий) — это «отверстие».</w:t>
      </w:r>
      <w:proofErr w:type="gramEnd"/>
    </w:p>
    <w:p w:rsidR="00EE1E57" w:rsidRDefault="00EE1E57" w:rsidP="00EE1E57">
      <w:pPr>
        <w:spacing w:line="276" w:lineRule="auto"/>
        <w:ind w:firstLine="709"/>
      </w:pPr>
      <w:r>
        <w:t>Так, размер, указывающий на чертеже расстояние</w:t>
      </w:r>
      <w:r>
        <w:t xml:space="preserve"> </w:t>
      </w:r>
      <w:r>
        <w:t>между параллельными плоскостями какого-либо выступа</w:t>
      </w:r>
      <w:r>
        <w:t>,</w:t>
      </w:r>
      <w:r>
        <w:t xml:space="preserve"> призматического бруска (например, ширина</w:t>
      </w:r>
      <w:r>
        <w:t xml:space="preserve"> </w:t>
      </w:r>
      <w:r>
        <w:t>шпонки), должен соотноситься с термином «вал», так</w:t>
      </w:r>
      <w:r>
        <w:t xml:space="preserve"> </w:t>
      </w:r>
      <w:r>
        <w:t>как элемент является наружным (охватываемым).</w:t>
      </w:r>
    </w:p>
    <w:p w:rsidR="00773070" w:rsidRDefault="00EE1E57" w:rsidP="00EE1E57">
      <w:pPr>
        <w:spacing w:line="276" w:lineRule="auto"/>
        <w:ind w:firstLine="709"/>
      </w:pPr>
      <w:r>
        <w:t>В то же время размер, указывающий на чертеже расстояние между параллельными плоскостями какого</w:t>
      </w:r>
      <w:r>
        <w:t xml:space="preserve"> </w:t>
      </w:r>
      <w:r>
        <w:t>либо углубления, паза (например, ширина шпоночного</w:t>
      </w:r>
      <w:r>
        <w:t xml:space="preserve"> </w:t>
      </w:r>
      <w:r>
        <w:t>паза во втулке), должен соотноситься с термином «отверстие», так как элемент является внутренним (охватывающим).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E57" w:rsidTr="00EE1E57">
        <w:tc>
          <w:tcPr>
            <w:tcW w:w="9571" w:type="dxa"/>
          </w:tcPr>
          <w:p w:rsidR="00EE1E57" w:rsidRDefault="00EE1E57" w:rsidP="00EE1E57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FF7147C" wp14:editId="34D99FDB">
                  <wp:extent cx="2596551" cy="1936409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175" cy="194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E57" w:rsidTr="00EE1E57">
        <w:tc>
          <w:tcPr>
            <w:tcW w:w="9571" w:type="dxa"/>
          </w:tcPr>
          <w:p w:rsidR="00EE1E57" w:rsidRPr="009F4C78" w:rsidRDefault="00EE1E57" w:rsidP="00EE1E57">
            <w:pPr>
              <w:spacing w:line="276" w:lineRule="auto"/>
              <w:jc w:val="center"/>
              <w:rPr>
                <w:b/>
              </w:rPr>
            </w:pPr>
            <w:r w:rsidRPr="009F4C78">
              <w:rPr>
                <w:b/>
              </w:rPr>
              <w:t xml:space="preserve">Рис. 3.3. Примеры охватываемой </w:t>
            </w:r>
            <w:r w:rsidRPr="009F4C78">
              <w:rPr>
                <w:b/>
              </w:rPr>
              <w:t xml:space="preserve"> </w:t>
            </w:r>
            <w:r w:rsidRPr="009F4C78">
              <w:rPr>
                <w:b/>
              </w:rPr>
              <w:t>и охватывающей поверхностей</w:t>
            </w:r>
            <w:r w:rsidRPr="009F4C78">
              <w:rPr>
                <w:b/>
              </w:rPr>
              <w:t>.</w:t>
            </w:r>
          </w:p>
        </w:tc>
      </w:tr>
    </w:tbl>
    <w:p w:rsidR="00773070" w:rsidRDefault="00773070" w:rsidP="00773070">
      <w:pPr>
        <w:spacing w:line="276" w:lineRule="auto"/>
        <w:ind w:firstLine="709"/>
      </w:pPr>
    </w:p>
    <w:p w:rsidR="00773070" w:rsidRDefault="00EE1E57" w:rsidP="00EE1E57">
      <w:pPr>
        <w:spacing w:line="276" w:lineRule="auto"/>
        <w:ind w:firstLine="709"/>
      </w:pPr>
      <w:r>
        <w:t>Введение терминов «вал» и «отверстие» (т. е. привязка размера к чертежу детали) позволяет уточнить</w:t>
      </w:r>
      <w:r>
        <w:t xml:space="preserve"> </w:t>
      </w:r>
      <w:r>
        <w:t>сформул</w:t>
      </w:r>
      <w:r>
        <w:t>и</w:t>
      </w:r>
      <w:r>
        <w:t>р</w:t>
      </w:r>
      <w:r>
        <w:t>ован</w:t>
      </w:r>
      <w:r>
        <w:t>ное выше условие годности действительного размера.</w:t>
      </w:r>
    </w:p>
    <w:p w:rsidR="0066623B" w:rsidRDefault="0066623B" w:rsidP="0066623B">
      <w:pPr>
        <w:spacing w:line="276" w:lineRule="auto"/>
        <w:ind w:firstLine="709"/>
      </w:pPr>
      <w:r>
        <w:t>Теперь заключение о том, что данный размер</w:t>
      </w:r>
      <w:r>
        <w:t xml:space="preserve"> - </w:t>
      </w:r>
      <w:r>
        <w:t>брак, необходимо дополнить характеристикой брака:</w:t>
      </w:r>
    </w:p>
    <w:p w:rsidR="0066623B" w:rsidRDefault="0066623B" w:rsidP="0066623B">
      <w:pPr>
        <w:pStyle w:val="a6"/>
        <w:numPr>
          <w:ilvl w:val="0"/>
          <w:numId w:val="1"/>
        </w:numPr>
        <w:spacing w:line="276" w:lineRule="auto"/>
        <w:ind w:firstLine="709"/>
      </w:pPr>
      <w:r>
        <w:t xml:space="preserve">брак исправимый, </w:t>
      </w:r>
    </w:p>
    <w:p w:rsidR="0066623B" w:rsidRDefault="0066623B" w:rsidP="0066623B">
      <w:pPr>
        <w:pStyle w:val="a6"/>
        <w:numPr>
          <w:ilvl w:val="0"/>
          <w:numId w:val="1"/>
        </w:numPr>
        <w:spacing w:line="276" w:lineRule="auto"/>
        <w:ind w:firstLine="709"/>
      </w:pPr>
      <w:r>
        <w:t>брак неисправимый</w:t>
      </w:r>
      <w:r>
        <w:t xml:space="preserve"> </w:t>
      </w:r>
      <w:r>
        <w:t>(окончат</w:t>
      </w:r>
      <w:r>
        <w:t>ельны</w:t>
      </w:r>
      <w:r>
        <w:t>й)</w:t>
      </w:r>
      <w:r>
        <w:t>.</w:t>
      </w:r>
      <w:r>
        <w:t xml:space="preserve"> </w:t>
      </w:r>
    </w:p>
    <w:p w:rsidR="00773070" w:rsidRDefault="0066623B" w:rsidP="0066623B">
      <w:pPr>
        <w:spacing w:line="276" w:lineRule="auto"/>
        <w:ind w:firstLine="708"/>
      </w:pPr>
      <w:r>
        <w:t>Если элемент детали является на</w:t>
      </w:r>
      <w:r>
        <w:t>ружным, т</w:t>
      </w:r>
      <w:r>
        <w:t>.</w:t>
      </w:r>
      <w:r>
        <w:t>е</w:t>
      </w:r>
      <w:r>
        <w:t>.</w:t>
      </w:r>
      <w:r>
        <w:t xml:space="preserve"> валом, то завышенный действительный</w:t>
      </w:r>
      <w:r>
        <w:t xml:space="preserve"> </w:t>
      </w:r>
      <w:r>
        <w:t>размер (больше наибольшего предельного) можно исправить дополнительной обработкой — брак исправим. А если элемент детали является внутренним, т. е,</w:t>
      </w:r>
      <w:r>
        <w:t xml:space="preserve"> </w:t>
      </w:r>
      <w:r>
        <w:t>отверстием, то завышенный действительный размер</w:t>
      </w:r>
      <w:r>
        <w:t xml:space="preserve"> </w:t>
      </w:r>
      <w:r>
        <w:t xml:space="preserve">(больше наибольшего предельного) исправить обработкой — сделать меньше уже нельзя, </w:t>
      </w:r>
      <w:proofErr w:type="gramStart"/>
      <w:r>
        <w:t>следовательно</w:t>
      </w:r>
      <w:proofErr w:type="gramEnd"/>
      <w:r>
        <w:t xml:space="preserve"> </w:t>
      </w:r>
      <w:r>
        <w:t>в этом случае брак неисправим.</w:t>
      </w:r>
    </w:p>
    <w:p w:rsidR="00773070" w:rsidRDefault="0066623B" w:rsidP="0066623B">
      <w:pPr>
        <w:spacing w:line="276" w:lineRule="auto"/>
        <w:ind w:firstLine="709"/>
      </w:pPr>
      <w:proofErr w:type="gramStart"/>
      <w:r>
        <w:t>Таким образом</w:t>
      </w:r>
      <w:r>
        <w:t>,</w:t>
      </w:r>
      <w:r>
        <w:t xml:space="preserve"> окончательно условие годности размера</w:t>
      </w:r>
      <w:r>
        <w:t xml:space="preserve"> </w:t>
      </w:r>
      <w:r>
        <w:t>формулируется так: если действительный размер окажется между</w:t>
      </w:r>
      <w:r>
        <w:t xml:space="preserve"> </w:t>
      </w:r>
      <w:r>
        <w:t xml:space="preserve">наибольшим и наименьшим предельными размерами </w:t>
      </w:r>
      <w:r>
        <w:t>и</w:t>
      </w:r>
      <w:r>
        <w:t>ли равен любому</w:t>
      </w:r>
      <w:r>
        <w:t xml:space="preserve"> </w:t>
      </w:r>
      <w:r>
        <w:t>из</w:t>
      </w:r>
      <w:r>
        <w:t xml:space="preserve"> </w:t>
      </w:r>
      <w:r>
        <w:t>ни</w:t>
      </w:r>
      <w:r>
        <w:t>х,</w:t>
      </w:r>
      <w:r>
        <w:t xml:space="preserve"> то размер годен.</w:t>
      </w:r>
      <w:proofErr w:type="gramEnd"/>
    </w:p>
    <w:p w:rsidR="0066623B" w:rsidRDefault="0066623B" w:rsidP="0066623B">
      <w:pPr>
        <w:spacing w:line="276" w:lineRule="auto"/>
        <w:ind w:firstLine="709"/>
      </w:pPr>
      <w:r>
        <w:t>Д</w:t>
      </w:r>
      <w:r>
        <w:t>ля</w:t>
      </w:r>
      <w:r>
        <w:t xml:space="preserve"> внутреннего элемента детали (отверстия</w:t>
      </w:r>
      <w:r>
        <w:t>)</w:t>
      </w:r>
      <w:r w:rsidR="00AA536B" w:rsidRPr="00AA536B">
        <w:t xml:space="preserve"> условие годности размера</w:t>
      </w:r>
      <w:r>
        <w:t>:</w:t>
      </w:r>
    </w:p>
    <w:p w:rsidR="0066623B" w:rsidRDefault="0066623B" w:rsidP="0066623B">
      <w:pPr>
        <w:spacing w:line="276" w:lineRule="auto"/>
        <w:ind w:firstLine="709"/>
      </w:pPr>
      <w:r>
        <w:t xml:space="preserve">- </w:t>
      </w:r>
      <w:r>
        <w:t>если действительный размер окажется меньше наименьшего предельного размера — брак исправимый;</w:t>
      </w:r>
    </w:p>
    <w:p w:rsidR="00773070" w:rsidRDefault="0066623B" w:rsidP="0066623B">
      <w:pPr>
        <w:spacing w:line="276" w:lineRule="auto"/>
        <w:ind w:firstLine="709"/>
      </w:pPr>
      <w:r>
        <w:t xml:space="preserve">- </w:t>
      </w:r>
      <w:r>
        <w:t>если действительный размер окажется больше наибольшего предельного размера —</w:t>
      </w:r>
      <w:r>
        <w:t xml:space="preserve"> </w:t>
      </w:r>
      <w:r>
        <w:t>брак неисправимый</w:t>
      </w:r>
      <w:r w:rsidR="00AA536B">
        <w:t xml:space="preserve"> </w:t>
      </w:r>
      <w:r>
        <w:t>(окончательный).</w:t>
      </w:r>
    </w:p>
    <w:p w:rsidR="00AA536B" w:rsidRDefault="00AA536B" w:rsidP="00AA536B">
      <w:pPr>
        <w:spacing w:line="276" w:lineRule="auto"/>
        <w:ind w:firstLine="709"/>
      </w:pPr>
      <w:r>
        <w:t>Дл</w:t>
      </w:r>
      <w:r>
        <w:t>я</w:t>
      </w:r>
      <w:r>
        <w:t xml:space="preserve"> наружного элемента детали (вала)</w:t>
      </w:r>
      <w:r w:rsidRPr="00AA536B">
        <w:t xml:space="preserve"> условие годности размера:</w:t>
      </w:r>
    </w:p>
    <w:p w:rsidR="00AA536B" w:rsidRDefault="00AA536B" w:rsidP="00AA536B">
      <w:pPr>
        <w:spacing w:line="276" w:lineRule="auto"/>
        <w:ind w:firstLine="709"/>
      </w:pPr>
      <w:r>
        <w:lastRenderedPageBreak/>
        <w:t xml:space="preserve">- </w:t>
      </w:r>
      <w:r>
        <w:t>если действительный размер окажется больше наибольшего предельного размера — брак исправимый;</w:t>
      </w:r>
    </w:p>
    <w:p w:rsidR="00773070" w:rsidRDefault="00AA536B" w:rsidP="00AA536B">
      <w:pPr>
        <w:spacing w:line="276" w:lineRule="auto"/>
        <w:ind w:firstLine="709"/>
      </w:pPr>
      <w:r>
        <w:t xml:space="preserve">- </w:t>
      </w:r>
      <w:r>
        <w:t>если действительный размер окажется меньше наименьшего предельного размера — брак неисправимый</w:t>
      </w:r>
      <w:r>
        <w:t xml:space="preserve"> </w:t>
      </w:r>
      <w:r>
        <w:t>(окончательный).</w:t>
      </w:r>
    </w:p>
    <w:p w:rsidR="00773070" w:rsidRDefault="00AA536B" w:rsidP="00AA536B">
      <w:pPr>
        <w:spacing w:line="276" w:lineRule="auto"/>
        <w:ind w:firstLine="709"/>
      </w:pPr>
      <w:r>
        <w:t xml:space="preserve">Сформулированные </w:t>
      </w:r>
      <w:proofErr w:type="gramStart"/>
      <w:r>
        <w:t>условии</w:t>
      </w:r>
      <w:proofErr w:type="gramEnd"/>
      <w:r>
        <w:t xml:space="preserve"> годности размера иллюстрируют упражнения 3, 4, 5</w:t>
      </w:r>
      <w:r>
        <w:t>,</w:t>
      </w:r>
      <w:r>
        <w:t xml:space="preserve"> 6 </w:t>
      </w:r>
      <w:r>
        <w:t>(</w:t>
      </w:r>
      <w:r>
        <w:t>при этом обращаем внимание на то</w:t>
      </w:r>
      <w:r>
        <w:t>,</w:t>
      </w:r>
      <w:r>
        <w:t xml:space="preserve"> что упражнения 4 и 6 являются</w:t>
      </w:r>
      <w:r>
        <w:t xml:space="preserve"> </w:t>
      </w:r>
      <w:r>
        <w:t>соответственно про</w:t>
      </w:r>
      <w:r>
        <w:t>должением упражнений 3 и 5 с теми же исходными данными)</w:t>
      </w:r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536B" w:rsidTr="00AA536B">
        <w:tc>
          <w:tcPr>
            <w:tcW w:w="9571" w:type="dxa"/>
          </w:tcPr>
          <w:p w:rsidR="00AA536B" w:rsidRPr="00AA536B" w:rsidRDefault="00AA536B" w:rsidP="00AA536B">
            <w:pPr>
              <w:spacing w:line="276" w:lineRule="auto"/>
              <w:jc w:val="center"/>
              <w:rPr>
                <w:b/>
              </w:rPr>
            </w:pPr>
            <w:r w:rsidRPr="00AA536B">
              <w:rPr>
                <w:b/>
              </w:rPr>
              <w:t>Упражнение 3. Чтение размеров</w:t>
            </w:r>
          </w:p>
        </w:tc>
      </w:tr>
      <w:tr w:rsidR="00AA536B" w:rsidTr="00AA536B">
        <w:tc>
          <w:tcPr>
            <w:tcW w:w="9571" w:type="dxa"/>
          </w:tcPr>
          <w:p w:rsidR="00AA536B" w:rsidRDefault="00AA536B" w:rsidP="00AA536B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6BDB26" wp14:editId="28C3072A">
                  <wp:extent cx="5929165" cy="3976777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599" cy="3985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070" w:rsidRDefault="00773070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p w:rsidR="00AA536B" w:rsidRDefault="00AA536B" w:rsidP="00773070">
      <w:pPr>
        <w:spacing w:line="276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536B" w:rsidTr="00AA536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A536B" w:rsidRPr="00AA536B" w:rsidRDefault="00AA536B" w:rsidP="00AA536B">
            <w:pPr>
              <w:spacing w:line="276" w:lineRule="auto"/>
              <w:jc w:val="center"/>
              <w:rPr>
                <w:b/>
              </w:rPr>
            </w:pPr>
            <w:r w:rsidRPr="00AA536B">
              <w:rPr>
                <w:b/>
              </w:rPr>
              <w:lastRenderedPageBreak/>
              <w:t>Упражнение 4. Определение годности детали</w:t>
            </w:r>
          </w:p>
        </w:tc>
      </w:tr>
      <w:tr w:rsidR="00AA536B" w:rsidTr="00AA536B">
        <w:tc>
          <w:tcPr>
            <w:tcW w:w="9571" w:type="dxa"/>
            <w:tcBorders>
              <w:top w:val="nil"/>
            </w:tcBorders>
          </w:tcPr>
          <w:p w:rsidR="00AA536B" w:rsidRDefault="00AA536B" w:rsidP="00AA536B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92CD2F" wp14:editId="07D65839">
                  <wp:extent cx="5471011" cy="376111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333" cy="3763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070" w:rsidRDefault="00773070" w:rsidP="00773070">
      <w:pPr>
        <w:spacing w:line="276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4C78" w:rsidTr="009F4C78">
        <w:tc>
          <w:tcPr>
            <w:tcW w:w="9571" w:type="dxa"/>
          </w:tcPr>
          <w:p w:rsidR="009F4C78" w:rsidRPr="009F4C78" w:rsidRDefault="009F4C78" w:rsidP="009F4C78">
            <w:pPr>
              <w:spacing w:line="276" w:lineRule="auto"/>
              <w:jc w:val="center"/>
              <w:rPr>
                <w:b/>
              </w:rPr>
            </w:pPr>
            <w:r w:rsidRPr="009F4C78">
              <w:rPr>
                <w:b/>
              </w:rPr>
              <w:t>Упражнение 5. Чтение размеров</w:t>
            </w:r>
          </w:p>
        </w:tc>
      </w:tr>
      <w:tr w:rsidR="009F4C78" w:rsidTr="009F4C78">
        <w:tc>
          <w:tcPr>
            <w:tcW w:w="9571" w:type="dxa"/>
          </w:tcPr>
          <w:p w:rsidR="009F4C78" w:rsidRDefault="009F4C78" w:rsidP="009F4C78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E85E67">
                  <wp:extent cx="5798011" cy="435634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744" cy="435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070" w:rsidRDefault="00773070" w:rsidP="00773070">
      <w:pPr>
        <w:spacing w:line="276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4C78" w:rsidTr="009F4C78">
        <w:tc>
          <w:tcPr>
            <w:tcW w:w="9571" w:type="dxa"/>
          </w:tcPr>
          <w:p w:rsidR="009F4C78" w:rsidRPr="009F4C78" w:rsidRDefault="009F4C78" w:rsidP="009F4C78">
            <w:pPr>
              <w:spacing w:line="276" w:lineRule="auto"/>
              <w:jc w:val="center"/>
              <w:rPr>
                <w:b/>
              </w:rPr>
            </w:pPr>
            <w:r w:rsidRPr="009F4C78">
              <w:rPr>
                <w:b/>
              </w:rPr>
              <w:lastRenderedPageBreak/>
              <w:t>Упражнение 6. Определение годности действительных размеров</w:t>
            </w:r>
          </w:p>
        </w:tc>
      </w:tr>
      <w:tr w:rsidR="009F4C78" w:rsidTr="009F4C78">
        <w:tc>
          <w:tcPr>
            <w:tcW w:w="9571" w:type="dxa"/>
          </w:tcPr>
          <w:p w:rsidR="009F4C78" w:rsidRDefault="009F4C78" w:rsidP="009F4C78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E265EC">
                  <wp:extent cx="5809528" cy="4270076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304" cy="426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070" w:rsidRDefault="00773070" w:rsidP="00773070">
      <w:pPr>
        <w:spacing w:line="276" w:lineRule="auto"/>
        <w:ind w:firstLine="709"/>
      </w:pPr>
    </w:p>
    <w:p w:rsidR="008E2D29" w:rsidRPr="008E2D29" w:rsidRDefault="008E2D29" w:rsidP="00773070">
      <w:pPr>
        <w:spacing w:line="276" w:lineRule="auto"/>
        <w:ind w:firstLine="709"/>
        <w:rPr>
          <w:b/>
        </w:rPr>
      </w:pPr>
      <w:r w:rsidRPr="008E2D29">
        <w:rPr>
          <w:b/>
        </w:rPr>
        <w:t>КОНТРОЛЬНЫЕ ВОПРОСЫ И ЗАДАНИЯ</w:t>
      </w:r>
    </w:p>
    <w:p w:rsidR="008E2D29" w:rsidRDefault="008E2D29" w:rsidP="008E2D29">
      <w:pPr>
        <w:spacing w:line="276" w:lineRule="auto"/>
        <w:ind w:firstLine="709"/>
      </w:pPr>
      <w:r>
        <w:t>1.</w:t>
      </w:r>
      <w:r>
        <w:t xml:space="preserve"> Какие элементы деталей имеют обобщенное название</w:t>
      </w:r>
      <w:r>
        <w:t xml:space="preserve"> </w:t>
      </w:r>
      <w:r>
        <w:t>«отверстие»? Приведите конкретные примеры,</w:t>
      </w:r>
    </w:p>
    <w:p w:rsidR="008E2D29" w:rsidRDefault="008E2D29" w:rsidP="008E2D29">
      <w:pPr>
        <w:spacing w:line="276" w:lineRule="auto"/>
        <w:ind w:firstLine="709"/>
      </w:pPr>
      <w:r>
        <w:t>2.</w:t>
      </w:r>
      <w:r>
        <w:t xml:space="preserve"> Какие элементы деталей имеют обобщенное название</w:t>
      </w:r>
      <w:r>
        <w:t xml:space="preserve"> </w:t>
      </w:r>
      <w:r>
        <w:t>«вал»? Приведите конкретные примеры.</w:t>
      </w:r>
    </w:p>
    <w:p w:rsidR="008E2D29" w:rsidRDefault="008E2D29" w:rsidP="008E2D29">
      <w:pPr>
        <w:spacing w:line="276" w:lineRule="auto"/>
        <w:ind w:firstLine="709"/>
      </w:pPr>
      <w:r>
        <w:t>3.</w:t>
      </w:r>
      <w:r>
        <w:t xml:space="preserve"> Сформулируйте услови</w:t>
      </w:r>
      <w:r>
        <w:t>е</w:t>
      </w:r>
      <w:r>
        <w:t xml:space="preserve"> год</w:t>
      </w:r>
      <w:r>
        <w:t>н</w:t>
      </w:r>
      <w:r>
        <w:t>ост</w:t>
      </w:r>
      <w:r>
        <w:t>и</w:t>
      </w:r>
      <w:r>
        <w:t xml:space="preserve"> действительного размера вала</w:t>
      </w:r>
      <w:r>
        <w:t>.</w:t>
      </w:r>
    </w:p>
    <w:p w:rsidR="008E2D29" w:rsidRDefault="008E2D29" w:rsidP="008E2D29">
      <w:pPr>
        <w:spacing w:line="276" w:lineRule="auto"/>
        <w:ind w:firstLine="709"/>
      </w:pPr>
      <w:r>
        <w:t xml:space="preserve">4. </w:t>
      </w:r>
      <w:r>
        <w:t>Сформулируйте услов</w:t>
      </w:r>
      <w:r>
        <w:t>ие</w:t>
      </w:r>
      <w:r>
        <w:t xml:space="preserve"> годности действительного размера отверстия.</w:t>
      </w:r>
    </w:p>
    <w:p w:rsidR="00773070" w:rsidRDefault="008E2D29" w:rsidP="008E2D29">
      <w:pPr>
        <w:spacing w:line="276" w:lineRule="auto"/>
        <w:ind w:firstLine="709"/>
      </w:pPr>
      <w:r>
        <w:t>5</w:t>
      </w:r>
      <w:r>
        <w:t>.</w:t>
      </w:r>
      <w:r>
        <w:t xml:space="preserve"> </w:t>
      </w:r>
      <w:r>
        <w:t xml:space="preserve">В </w:t>
      </w:r>
      <w:r>
        <w:t>к</w:t>
      </w:r>
      <w:r>
        <w:t>аком случае действительны</w:t>
      </w:r>
      <w:r>
        <w:t>й</w:t>
      </w:r>
      <w:r>
        <w:t xml:space="preserve"> размер</w:t>
      </w:r>
      <w:r>
        <w:t>,</w:t>
      </w:r>
      <w:r>
        <w:t xml:space="preserve"> равный </w:t>
      </w:r>
      <w:proofErr w:type="gramStart"/>
      <w:r>
        <w:t>н</w:t>
      </w:r>
      <w:r>
        <w:t>оми</w:t>
      </w:r>
      <w:r>
        <w:t>н</w:t>
      </w:r>
      <w:r>
        <w:t>альному</w:t>
      </w:r>
      <w:proofErr w:type="gramEnd"/>
      <w:r>
        <w:t>, окажется бракованным?</w:t>
      </w:r>
    </w:p>
    <w:p w:rsidR="008E2D29" w:rsidRDefault="008E2D29" w:rsidP="008E2D29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r>
        <w:t xml:space="preserve"> </w:t>
      </w:r>
      <w:hyperlink r:id="rId18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proofErr w:type="spellStart"/>
        <w:r w:rsidRPr="0083198C">
          <w:rPr>
            <w:rStyle w:val="a7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 w:rsidRPr="008E2D29">
        <w:t>Допуски и посадки</w:t>
      </w:r>
      <w:r>
        <w:t>. Определение брака</w:t>
      </w:r>
      <w:r>
        <w:t>».</w:t>
      </w:r>
    </w:p>
    <w:p w:rsidR="00773070" w:rsidRDefault="008E2D29" w:rsidP="008E2D29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sectPr w:rsidR="007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3BFE"/>
    <w:multiLevelType w:val="hybridMultilevel"/>
    <w:tmpl w:val="5E94C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0"/>
    <w:rsid w:val="00055B41"/>
    <w:rsid w:val="00152F7E"/>
    <w:rsid w:val="0066623B"/>
    <w:rsid w:val="00773070"/>
    <w:rsid w:val="007F2402"/>
    <w:rsid w:val="008A7809"/>
    <w:rsid w:val="008E2D29"/>
    <w:rsid w:val="0095582C"/>
    <w:rsid w:val="009F4C78"/>
    <w:rsid w:val="00AA536B"/>
    <w:rsid w:val="00D10672"/>
    <w:rsid w:val="00DD30F5"/>
    <w:rsid w:val="00EE1E57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7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2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2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67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2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hyperlink" Target="mailto:kopytin.andrej@yandex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2020-06-15T18:13:00Z</dcterms:created>
  <dcterms:modified xsi:type="dcterms:W3CDTF">2020-06-15T19:28:00Z</dcterms:modified>
</cp:coreProperties>
</file>