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2" w:rsidRPr="00CC080A" w:rsidRDefault="004E7C82" w:rsidP="004E7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4E7C82" w:rsidRPr="00332306" w:rsidRDefault="004E7C82" w:rsidP="004E7C82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с</w:t>
      </w:r>
      <w:r>
        <w:rPr>
          <w:rFonts w:ascii="Times New Roman" w:hAnsi="Times New Roman" w:cs="Times New Roman"/>
          <w:sz w:val="28"/>
          <w:szCs w:val="28"/>
        </w:rPr>
        <w:t>уббот</w:t>
      </w:r>
      <w:r w:rsidRPr="000C474A">
        <w:rPr>
          <w:rFonts w:ascii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E7C82" w:rsidRPr="004E7C82" w:rsidRDefault="004E7C82" w:rsidP="004E7C82">
      <w:pPr>
        <w:pStyle w:val="a3"/>
        <w:spacing w:before="0" w:beforeAutospacing="0" w:after="0" w:afterAutospacing="0"/>
        <w:rPr>
          <w:b/>
          <w:bCs/>
        </w:rPr>
      </w:pPr>
      <w:r w:rsidRPr="004E7C82">
        <w:rPr>
          <w:b/>
          <w:bCs/>
        </w:rPr>
        <w:t>Собственная проводимость</w:t>
      </w:r>
      <w:r>
        <w:rPr>
          <w:b/>
          <w:bCs/>
        </w:rPr>
        <w:t xml:space="preserve"> </w:t>
      </w:r>
      <w:r w:rsidRPr="004E7C82">
        <w:rPr>
          <w:b/>
          <w:bCs/>
        </w:rPr>
        <w:t xml:space="preserve"> полупроводников.</w:t>
      </w:r>
      <w:r>
        <w:rPr>
          <w:b/>
          <w:bCs/>
        </w:rPr>
        <w:t xml:space="preserve"> </w:t>
      </w:r>
      <w:r w:rsidRPr="004E7C82">
        <w:rPr>
          <w:b/>
          <w:bCs/>
        </w:rPr>
        <w:t>Полупроводниковые  приборы.</w:t>
      </w:r>
    </w:p>
    <w:p w:rsidR="004E7C82" w:rsidRPr="004E7C82" w:rsidRDefault="004E7C82" w:rsidP="004E7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понятие о природе электрического тока в полупроводниках, о способах измерения их свойств под действием температуры, освещённости, примесей.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политехнического кругозора, мотивировать к изучению предмета, совершенствовать способность к восприятию и анализу технической, научной информации.</w:t>
      </w:r>
    </w:p>
    <w:p w:rsidR="004E7C82" w:rsidRPr="004E7C82" w:rsidRDefault="004E7C82" w:rsidP="004E7C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7C82">
        <w:rPr>
          <w:color w:val="000000"/>
          <w:sz w:val="28"/>
          <w:szCs w:val="28"/>
        </w:rPr>
        <w:t xml:space="preserve">Письменно ответьте на вопросы </w:t>
      </w:r>
    </w:p>
    <w:p w:rsidR="004E7C82" w:rsidRPr="004E7C82" w:rsidRDefault="004E7C82" w:rsidP="004E7C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4E7C82">
        <w:rPr>
          <w:rFonts w:ascii="Times New Roman" w:eastAsia="Times New Roman" w:hAnsi="Times New Roman" w:cs="Times New Roman"/>
          <w:color w:val="000000"/>
          <w:sz w:val="28"/>
        </w:rPr>
        <w:t>Что такое электрический ток?</w:t>
      </w:r>
    </w:p>
    <w:p w:rsidR="004E7C82" w:rsidRPr="004E7C82" w:rsidRDefault="004E7C82" w:rsidP="004E7C82">
      <w:pPr>
        <w:pStyle w:val="a5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4E7C82">
        <w:rPr>
          <w:rFonts w:ascii="Times New Roman" w:eastAsia="Times New Roman" w:hAnsi="Times New Roman" w:cs="Times New Roman"/>
          <w:color w:val="000000"/>
          <w:sz w:val="28"/>
        </w:rPr>
        <w:t>Что принимают за направление тока?</w:t>
      </w:r>
    </w:p>
    <w:p w:rsidR="004E7C82" w:rsidRPr="004E7C82" w:rsidRDefault="004E7C82" w:rsidP="004E7C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 w:rsidRPr="004E7C82">
        <w:rPr>
          <w:rFonts w:ascii="Times New Roman" w:eastAsia="Times New Roman" w:hAnsi="Times New Roman" w:cs="Times New Roman"/>
          <w:color w:val="000000"/>
          <w:sz w:val="28"/>
        </w:rPr>
        <w:t>Движением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8"/>
        </w:rPr>
        <w:t xml:space="preserve"> каких частиц образован электрический ток в металлических проводниках?</w:t>
      </w:r>
    </w:p>
    <w:p w:rsidR="004E7C82" w:rsidRPr="004E7C82" w:rsidRDefault="004E7C82" w:rsidP="004E7C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4E7C82">
        <w:rPr>
          <w:rFonts w:ascii="Times New Roman" w:eastAsia="Times New Roman" w:hAnsi="Times New Roman" w:cs="Times New Roman"/>
          <w:color w:val="000000"/>
          <w:sz w:val="28"/>
        </w:rPr>
        <w:t>Почему в диэлектриках не может возникать электрический ток?</w:t>
      </w:r>
    </w:p>
    <w:p w:rsidR="004E7C82" w:rsidRPr="004E7C82" w:rsidRDefault="004E7C82" w:rsidP="004E7C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Pr="004E7C82">
        <w:rPr>
          <w:rFonts w:ascii="Times New Roman" w:eastAsia="Times New Roman" w:hAnsi="Times New Roman" w:cs="Times New Roman"/>
          <w:color w:val="000000"/>
          <w:sz w:val="28"/>
        </w:rPr>
        <w:t>Как вы думаете: существует ли в  природе вещества, которые по способности проводить электрический ток занимают промежуточное положение?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Полупроводники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Полупроводники</w:t>
      </w:r>
      <w:r w:rsidRPr="004E7C82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большой класс веществ, удельное сопротивление которых изменяется в широких пределах от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-5</w:t>
      </w:r>
      <w:r w:rsidRPr="004E7C82">
        <w:rPr>
          <w:rFonts w:ascii="Times New Roman" w:eastAsia="Times New Roman" w:hAnsi="Times New Roman" w:cs="Times New Roman"/>
          <w:color w:val="000000"/>
          <w:sz w:val="28"/>
          <w:szCs w:val="28"/>
        </w:rPr>
        <w:t> до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10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Ом∙</w:t>
      </w:r>
      <w:proofErr w:type="gram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C82" w:rsidRPr="004E7C82" w:rsidRDefault="004E7C82" w:rsidP="00384B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67425" cy="904875"/>
            <wp:effectExtent l="19050" t="0" r="9525" b="0"/>
            <wp:docPr id="1" name="Рисунок 1" descr="https://fsd.multiurok.ru/html/2018/05/23/s_5b05662d44c2d/9066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23/s_5b05662d44c2d/906670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Полупроводники обладают промежуточными свойствами между металлами и диэлектриками. Характерным для полупроводников является не величина удельного сопротивления, а то, что она под воздействием внешних условий изменяется в широких пределах.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полупроводникам относятся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а) элементы III, IV, V и VI групп периодической системы элементов, например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сплавы некоторых металлов;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в) оксиды (окислы металлов);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г) сульфиды (сернистые соединения);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) селениды (соединения с селеном).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Сопротивление полупроводников зависит </w:t>
      </w:r>
      <w:proofErr w:type="gram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температуры;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освещённости;</w:t>
      </w:r>
    </w:p>
    <w:p w:rsidR="004E7C82" w:rsidRPr="004E7C82" w:rsidRDefault="004E7C82" w:rsidP="00384B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наличия примесей.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1. Собственная проводимость полупроводников.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Собственная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– электрическая проводимость химически чистого полупроводника.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В типичном полупроводнике (кристалле кремния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) атомы объединены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ковалентной (атомной) связью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комнатной температуре средняя энергия теплового движения атомов в кристалле полупроводника составляет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0,04 эВ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значительно меньше энергии, необходимой для отрыва валентного электрона, например, от атома кремния (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1,1 эВ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). Однако вследствие неравномерности распределения энергии теплового движения или при внешних воздействиях некоторые атомы кремния ионизируются. Образуются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свободные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электроны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и вакантные места в ковалентной связи – так называемые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дырки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воздействием внешнего электрического поля возникает упорядоченное движение свободных электронов и упорядоченное движение в противоположном направлении такого же количества дырок.</w:t>
      </w:r>
      <w:r w:rsidRPr="00384B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190750"/>
            <wp:effectExtent l="19050" t="0" r="0" b="0"/>
            <wp:wrapSquare wrapText="bothSides"/>
            <wp:docPr id="10" name="Рисунок 6" descr="https://fsd.multiurok.ru/html/2018/05/23/s_5b05662d44c2d/90667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5/23/s_5b05662d44c2d/906670_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Электронная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проводимость </w:t>
      </w:r>
      <w:r w:rsidRPr="004E7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-типа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лат.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negative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gram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отрицательный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) – проводимость полупроводников, обусловленная электронами.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Дырочная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проводимость </w:t>
      </w:r>
      <w:r w:rsidRPr="004E7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-типа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(от лат.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positive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положительный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) – проводимость полупроводников, обусловленная дырками.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собственная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полупроводника обусловлена одновременно двумя типами проводимости –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электронной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дырочной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Примесная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проводимость полупроводников.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Примесная</w:t>
      </w:r>
      <w:proofErr w:type="spellEnd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– электрическая проводимость полупроводников, обусловленная наличием примесей (примеси – атомы посторонних элементов).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полупроводнике примеси существенно изменяет его проводимость. Например, при введении в кремний примерно 0,001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ат.%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бора его проводимость увеличивается примерно в 10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основном, атомы примеси имеют валентность, отличающуюся на единицу от валентности основных атомов.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Донорные</w:t>
      </w:r>
      <w:proofErr w:type="spellEnd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примеси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имеси с большей валентностью, сообщающие полупроводнику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электронную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Полупроводник (кремний) + донор (мышьяк) = полупроводник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-типа.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Акцепторные примеси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примеси с меньшей валентностью, сообщающие полупроводнику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дырочную проводимость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Полупроводник (кремний) + акцептор (индий) = полупроводник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-типа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7C82" w:rsidRPr="004E7C82" w:rsidRDefault="004E7C82" w:rsidP="00384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257425" cy="2228850"/>
            <wp:effectExtent l="19050" t="0" r="9525" b="0"/>
            <wp:docPr id="3" name="Рисунок 3" descr="https://fsd.multiurok.ru/html/2018/05/23/s_5b05662d44c2d/90667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23/s_5b05662d44c2d/906670_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E7C82" w:rsidRPr="004E7C82" w:rsidRDefault="004E7C82" w:rsidP="00384B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Полупроводниковые диоды и триоды. Их применение.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действия большинства полупроводниковых приборов основан на использовании свойств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p-n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-перехода.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Электронно-дырочный переход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(или </w:t>
      </w:r>
      <w:proofErr w:type="spellStart"/>
      <w:r w:rsidRPr="004E7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p-n</w:t>
      </w:r>
      <w:proofErr w:type="spellEnd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–переход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) – граница соприкосновения двух полупроводников с различными типами проводимости.</w:t>
      </w:r>
      <w:r w:rsidRPr="00384B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381000"/>
            <wp:effectExtent l="19050" t="0" r="0" b="0"/>
            <wp:wrapSquare wrapText="bothSides"/>
            <wp:docPr id="7" name="Рисунок 7" descr="https://fsd.multiurok.ru/html/2018/05/23/s_5b05662d44c2d/90667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5/23/s_5b05662d44c2d/906670_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границу раздела происходит диффузия электронов и дырок, которые встречаясь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рекомбинируют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границе раздела в электронном полупроводнике остаются положительные ионы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донорной</w:t>
      </w:r>
      <w:proofErr w:type="spellEnd"/>
      <w:r w:rsidR="00384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примеси, а в дырочном образуются отрицательные ионы акцепторов. Образуется так называемый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запирающий слой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(двойной электрический слой), напряжённость которого </w:t>
      </w:r>
      <w:proofErr w:type="spellStart"/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зап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направлена от электронного полупроводника к </w:t>
      </w:r>
      <w:proofErr w:type="gram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дырочному</w:t>
      </w:r>
      <w:proofErr w:type="gram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. Через этот двойной слой могут прорваться из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-полупроводника в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-полупроводник только такие электроны, которые обладают для этого достаточно большими энергиями. Внешнее электрическое поле, приложенное к двум разнородным полупроводникам, в зависимости от своего направления может и ослаблять поле запирающего слоя.</w:t>
      </w:r>
      <w:r w:rsidRPr="00384B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38325"/>
            <wp:effectExtent l="19050" t="0" r="0" b="0"/>
            <wp:wrapSquare wrapText="bothSides"/>
            <wp:docPr id="8" name="Рисунок 8" descr="https://fsd.multiurok.ru/html/2018/05/23/s_5b05662d44c2d/90667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23/s_5b05662d44c2d/906670_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Запирающий слой обладает односторонней проводимостью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: запирающий слой пропускает ток в направлении, противоположном полю запирающего слоя, и не пропускает ток в направлении, совпадающем с полем запирающего слоя.</w:t>
      </w:r>
      <w:r w:rsidRPr="00384B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476250"/>
            <wp:effectExtent l="19050" t="0" r="9525" b="0"/>
            <wp:wrapSquare wrapText="bothSides"/>
            <wp:docPr id="9" name="Рисунок 9" descr="https://fsd.multiurok.ru/html/2018/05/23/s_5b05662d44c2d/90667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5/23/s_5b05662d44c2d/906670_1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Полупроводниковый диод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прибор с одним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p-n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-переходом.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E7C82" w:rsidRPr="004E7C82" w:rsidRDefault="004E7C82" w:rsidP="00384B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095875" cy="3257550"/>
            <wp:effectExtent l="19050" t="0" r="9525" b="0"/>
            <wp:docPr id="4" name="Рисунок 4" descr="https://fsd.multiurok.ru/html/2018/05/23/s_5b05662d44c2d/90667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23/s_5b05662d44c2d/906670_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Вольт-амперная</w:t>
      </w:r>
      <w:proofErr w:type="spellEnd"/>
      <w:proofErr w:type="gramEnd"/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зависимость силы тока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от напряжения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, приложенного к диоду.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B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95600" cy="1657350"/>
            <wp:effectExtent l="19050" t="0" r="0" b="0"/>
            <wp:docPr id="5" name="Рисунок 5" descr="https://fsd.multiurok.ru/html/2018/05/23/s_5b05662d44c2d/90667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5/23/s_5b05662d44c2d/906670_1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Полупроводниковый триод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транзистор)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прибор с двумя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p-n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-переходами.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76750" cy="2658070"/>
            <wp:effectExtent l="19050" t="0" r="0" b="0"/>
            <wp:docPr id="6" name="Рисунок 6" descr="https://fsd.multiurok.ru/html/2018/05/23/s_5b05662d44c2d/90667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5/23/s_5b05662d44c2d/906670_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13" cy="266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Транзисторы (как и ламповые триоды) служат для усиления слабых электрических сигналов.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82" w:rsidRPr="004E7C82" w:rsidRDefault="004E7C82" w:rsidP="00384B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вещества называются полупроводниками?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2. Чем отличаются полупроводники от проводников и диэлектриков?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3. От чего зависит электропроводность полупроводников?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Какие свойства полупроводников используются в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 и фоторезисторах?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Каков механизм собственной проводимости полупроводников?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образуются свободные электроны и дырки?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Каков механизм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примесной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проводимости полупроводников?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Какие примеси называются </w:t>
      </w:r>
      <w:proofErr w:type="spell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донорными</w:t>
      </w:r>
      <w:proofErr w:type="spell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, а какие – акцепторными?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9. Как объяснить одностороннюю проводимость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p-n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-перехода?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Какова </w:t>
      </w:r>
      <w:proofErr w:type="spellStart"/>
      <w:proofErr w:type="gramStart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вольт-амперная</w:t>
      </w:r>
      <w:proofErr w:type="spellEnd"/>
      <w:proofErr w:type="gramEnd"/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 </w:t>
      </w:r>
      <w:r w:rsidRPr="004E7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p-n</w:t>
      </w: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-перехода? Объясните возникновение прямого и обратного тока.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Какое направление в полупроводниковом диоде является пропускным для тока?</w:t>
      </w:r>
    </w:p>
    <w:p w:rsidR="004E7C82" w:rsidRPr="004E7C82" w:rsidRDefault="004E7C82" w:rsidP="004E7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C82">
        <w:rPr>
          <w:rFonts w:ascii="Times New Roman" w:eastAsia="Times New Roman" w:hAnsi="Times New Roman" w:cs="Times New Roman"/>
          <w:color w:val="000000"/>
          <w:sz w:val="24"/>
          <w:szCs w:val="24"/>
        </w:rPr>
        <w:t>12. Что такое полупроводниковый триод (или транзистор)?</w:t>
      </w:r>
    </w:p>
    <w:p w:rsidR="004E7C82" w:rsidRPr="00384BE4" w:rsidRDefault="004E7C82" w:rsidP="004E7C82">
      <w:pPr>
        <w:pStyle w:val="a3"/>
        <w:shd w:val="clear" w:color="auto" w:fill="FFFFFF"/>
        <w:rPr>
          <w:color w:val="000000"/>
        </w:rPr>
      </w:pPr>
    </w:p>
    <w:p w:rsidR="003F2623" w:rsidRPr="00384BE4" w:rsidRDefault="003F2623">
      <w:pPr>
        <w:rPr>
          <w:rFonts w:ascii="Times New Roman" w:hAnsi="Times New Roman" w:cs="Times New Roman"/>
          <w:sz w:val="24"/>
          <w:szCs w:val="24"/>
        </w:rPr>
      </w:pPr>
    </w:p>
    <w:sectPr w:rsidR="003F2623" w:rsidRPr="0038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6C4"/>
    <w:multiLevelType w:val="multilevel"/>
    <w:tmpl w:val="46C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B2360"/>
    <w:multiLevelType w:val="hybridMultilevel"/>
    <w:tmpl w:val="F39EA618"/>
    <w:lvl w:ilvl="0" w:tplc="1DD851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6D4"/>
    <w:multiLevelType w:val="multilevel"/>
    <w:tmpl w:val="C97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C82"/>
    <w:rsid w:val="00384BE4"/>
    <w:rsid w:val="003F2623"/>
    <w:rsid w:val="004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7C82"/>
    <w:rPr>
      <w:color w:val="0000FF"/>
      <w:u w:val="single"/>
    </w:rPr>
  </w:style>
  <w:style w:type="character" w:customStyle="1" w:styleId="c1">
    <w:name w:val="c1"/>
    <w:basedOn w:val="a0"/>
    <w:rsid w:val="004E7C82"/>
  </w:style>
  <w:style w:type="paragraph" w:styleId="a5">
    <w:name w:val="List Paragraph"/>
    <w:basedOn w:val="a"/>
    <w:uiPriority w:val="34"/>
    <w:qFormat/>
    <w:rsid w:val="004E7C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alexander_rus@inbo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2020-05-01T11:13:00Z</dcterms:created>
  <dcterms:modified xsi:type="dcterms:W3CDTF">2020-05-01T11:33:00Z</dcterms:modified>
</cp:coreProperties>
</file>