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E3" w:rsidRDefault="001F1BE3" w:rsidP="001F1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BE3">
        <w:rPr>
          <w:rFonts w:ascii="Times New Roman" w:hAnsi="Times New Roman" w:cs="Times New Roman"/>
          <w:b/>
          <w:sz w:val="28"/>
          <w:szCs w:val="28"/>
        </w:rPr>
        <w:t>Тема: Источники (формы) права. Правовые отношения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F1BE3" w:rsidRPr="001F1BE3" w:rsidRDefault="001F1BE3" w:rsidP="001F1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BE3" w:rsidRDefault="001F1BE3" w:rsidP="001F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BE3">
        <w:rPr>
          <w:rFonts w:ascii="Times New Roman" w:hAnsi="Times New Roman" w:cs="Times New Roman"/>
          <w:sz w:val="28"/>
          <w:szCs w:val="28"/>
        </w:rPr>
        <w:t xml:space="preserve">Цель: формулируются общие положения и сущность источников права; выявляется понятие, содержание, состав правоотношения, а также их виды и условия, при наличии которых они создаются. </w:t>
      </w:r>
    </w:p>
    <w:p w:rsidR="001F1BE3" w:rsidRDefault="001F1BE3" w:rsidP="001F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BE3" w:rsidRDefault="001F1BE3" w:rsidP="001F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BE3">
        <w:rPr>
          <w:rFonts w:ascii="Times New Roman" w:hAnsi="Times New Roman" w:cs="Times New Roman"/>
          <w:b/>
          <w:sz w:val="28"/>
          <w:szCs w:val="28"/>
        </w:rPr>
        <w:t>Вопросы для изучения:</w:t>
      </w:r>
      <w:r w:rsidRPr="001F1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BE3" w:rsidRDefault="001F1BE3" w:rsidP="001F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BE3">
        <w:rPr>
          <w:rFonts w:ascii="Times New Roman" w:hAnsi="Times New Roman" w:cs="Times New Roman"/>
          <w:sz w:val="28"/>
          <w:szCs w:val="28"/>
        </w:rPr>
        <w:t xml:space="preserve">1. Понятие и виды форм (источников) права </w:t>
      </w:r>
    </w:p>
    <w:p w:rsidR="001F1BE3" w:rsidRDefault="001F1BE3" w:rsidP="001F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BE3">
        <w:rPr>
          <w:rFonts w:ascii="Times New Roman" w:hAnsi="Times New Roman" w:cs="Times New Roman"/>
          <w:sz w:val="28"/>
          <w:szCs w:val="28"/>
        </w:rPr>
        <w:t xml:space="preserve">2. Понятие и виды нормативных актов </w:t>
      </w:r>
    </w:p>
    <w:p w:rsidR="001F1BE3" w:rsidRDefault="001F1BE3" w:rsidP="001F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BE3">
        <w:rPr>
          <w:rFonts w:ascii="Times New Roman" w:hAnsi="Times New Roman" w:cs="Times New Roman"/>
          <w:sz w:val="28"/>
          <w:szCs w:val="28"/>
        </w:rPr>
        <w:t xml:space="preserve">3. Понятие, признаки и виды законов </w:t>
      </w:r>
    </w:p>
    <w:p w:rsidR="001F1BE3" w:rsidRDefault="001F1BE3" w:rsidP="001F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BE3">
        <w:rPr>
          <w:rFonts w:ascii="Times New Roman" w:hAnsi="Times New Roman" w:cs="Times New Roman"/>
          <w:sz w:val="28"/>
          <w:szCs w:val="28"/>
        </w:rPr>
        <w:t xml:space="preserve">4. Подзаконные нормативные акты: понятие, признаки, виды </w:t>
      </w:r>
    </w:p>
    <w:p w:rsidR="001F1BE3" w:rsidRDefault="001F1BE3" w:rsidP="001F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BE3">
        <w:rPr>
          <w:rFonts w:ascii="Times New Roman" w:hAnsi="Times New Roman" w:cs="Times New Roman"/>
          <w:sz w:val="28"/>
          <w:szCs w:val="28"/>
        </w:rPr>
        <w:t xml:space="preserve">5. Действие нормативных актов во времени, в пространстве и по кругу лиц </w:t>
      </w:r>
    </w:p>
    <w:p w:rsidR="001F1BE3" w:rsidRDefault="001F1BE3" w:rsidP="001F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BE3">
        <w:rPr>
          <w:rFonts w:ascii="Times New Roman" w:hAnsi="Times New Roman" w:cs="Times New Roman"/>
          <w:sz w:val="28"/>
          <w:szCs w:val="28"/>
        </w:rPr>
        <w:t xml:space="preserve">6. Понятие и признаки правовых отношений. </w:t>
      </w:r>
    </w:p>
    <w:p w:rsidR="001F1BE3" w:rsidRDefault="001F1BE3" w:rsidP="001F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Виды правовых отношений. </w:t>
      </w:r>
      <w:r w:rsidRPr="001F1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BE3" w:rsidRDefault="001F1BE3" w:rsidP="001F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BE3">
        <w:rPr>
          <w:rFonts w:ascii="Times New Roman" w:hAnsi="Times New Roman" w:cs="Times New Roman"/>
          <w:sz w:val="28"/>
          <w:szCs w:val="28"/>
        </w:rPr>
        <w:t xml:space="preserve">8. Состав правоотношения: субъекты, объекты и содержание правоотношений. </w:t>
      </w:r>
    </w:p>
    <w:p w:rsidR="001F1BE3" w:rsidRDefault="001F1BE3" w:rsidP="001F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BE3">
        <w:rPr>
          <w:rFonts w:ascii="Times New Roman" w:hAnsi="Times New Roman" w:cs="Times New Roman"/>
          <w:sz w:val="28"/>
          <w:szCs w:val="28"/>
        </w:rPr>
        <w:t xml:space="preserve">9. Основания возникновения, изменения и прекращения правоотношения. (Юридические факты, юридические составы). </w:t>
      </w:r>
    </w:p>
    <w:p w:rsidR="001F1BE3" w:rsidRDefault="001F1BE3" w:rsidP="001F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BE3" w:rsidRPr="001F1BE3" w:rsidRDefault="001F1BE3" w:rsidP="001F1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BE3">
        <w:rPr>
          <w:rFonts w:ascii="Times New Roman" w:hAnsi="Times New Roman" w:cs="Times New Roman"/>
          <w:b/>
          <w:sz w:val="28"/>
          <w:szCs w:val="28"/>
        </w:rPr>
        <w:t xml:space="preserve">Темы рефератов: </w:t>
      </w:r>
    </w:p>
    <w:p w:rsidR="001F1BE3" w:rsidRDefault="001F1BE3" w:rsidP="001F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BE3">
        <w:rPr>
          <w:rFonts w:ascii="Times New Roman" w:hAnsi="Times New Roman" w:cs="Times New Roman"/>
          <w:sz w:val="28"/>
          <w:szCs w:val="28"/>
        </w:rPr>
        <w:t>1. Судебный прецедент</w:t>
      </w:r>
      <w:bookmarkStart w:id="0" w:name="_GoBack"/>
      <w:bookmarkEnd w:id="0"/>
      <w:r w:rsidRPr="001F1BE3">
        <w:rPr>
          <w:rFonts w:ascii="Times New Roman" w:hAnsi="Times New Roman" w:cs="Times New Roman"/>
          <w:sz w:val="28"/>
          <w:szCs w:val="28"/>
        </w:rPr>
        <w:t xml:space="preserve"> как источник права. </w:t>
      </w:r>
    </w:p>
    <w:p w:rsidR="001F1BE3" w:rsidRDefault="001F1BE3" w:rsidP="001F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BE3">
        <w:rPr>
          <w:rFonts w:ascii="Times New Roman" w:hAnsi="Times New Roman" w:cs="Times New Roman"/>
          <w:sz w:val="28"/>
          <w:szCs w:val="28"/>
        </w:rPr>
        <w:t xml:space="preserve">2. Законотворческий процесс в Российской Федерации. </w:t>
      </w:r>
    </w:p>
    <w:p w:rsidR="001F1BE3" w:rsidRDefault="001F1BE3" w:rsidP="001F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BE3">
        <w:rPr>
          <w:rFonts w:ascii="Times New Roman" w:hAnsi="Times New Roman" w:cs="Times New Roman"/>
          <w:sz w:val="28"/>
          <w:szCs w:val="28"/>
        </w:rPr>
        <w:t xml:space="preserve">3. Характеристика разных взглядов на природу правоотношения. </w:t>
      </w:r>
    </w:p>
    <w:p w:rsidR="00D67FB0" w:rsidRPr="001F1BE3" w:rsidRDefault="001F1BE3" w:rsidP="001F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BE3">
        <w:rPr>
          <w:rFonts w:ascii="Times New Roman" w:hAnsi="Times New Roman" w:cs="Times New Roman"/>
          <w:sz w:val="28"/>
          <w:szCs w:val="28"/>
        </w:rPr>
        <w:t>4. Юридические факты: понятие и виды.</w:t>
      </w:r>
      <w:r w:rsidRPr="001F1BE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67FB0" w:rsidRPr="001F1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33"/>
    <w:rsid w:val="001F1BE3"/>
    <w:rsid w:val="006F3F4F"/>
    <w:rsid w:val="008F5633"/>
    <w:rsid w:val="00D6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834</Characters>
  <Application>Microsoft Office Word</Application>
  <DocSecurity>0</DocSecurity>
  <Lines>6</Lines>
  <Paragraphs>1</Paragraphs>
  <ScaleCrop>false</ScaleCrop>
  <Company>Microsoft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2020-04-20T12:00:00Z</dcterms:created>
  <dcterms:modified xsi:type="dcterms:W3CDTF">2020-04-20T12:30:00Z</dcterms:modified>
</cp:coreProperties>
</file>