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76" w:rsidRPr="00525B76" w:rsidRDefault="00525B76" w:rsidP="0052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34"/>
      <w:r w:rsidRPr="00525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МУРМАНСКОЙ ОБЛАСТИ Государственное автономное профессиональное образовательное учреждение Мурманской области «Северный национальный колледж»</w:t>
      </w:r>
    </w:p>
    <w:p w:rsidR="00525B76" w:rsidRPr="00525B76" w:rsidRDefault="00525B76" w:rsidP="0052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(ГАПОУ МО «СНК»)</w:t>
      </w:r>
    </w:p>
    <w:p w:rsidR="00525B76" w:rsidRPr="00525B76" w:rsidRDefault="00525B76" w:rsidP="00525B7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B76" w:rsidRPr="00525B76" w:rsidRDefault="00525B76" w:rsidP="00525B7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B76" w:rsidRPr="00525B76" w:rsidRDefault="00525B76" w:rsidP="00525B7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B76" w:rsidRPr="00525B76" w:rsidRDefault="00525B76" w:rsidP="00525B7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5B76" w:rsidRPr="00525B76" w:rsidRDefault="00525B76" w:rsidP="00525B76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right="28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1"/>
        <w:gridCol w:w="4543"/>
      </w:tblGrid>
      <w:tr w:rsidR="00525B76" w:rsidRPr="00525B76" w:rsidTr="00525B76">
        <w:trPr>
          <w:trHeight w:val="1290"/>
        </w:trPr>
        <w:tc>
          <w:tcPr>
            <w:tcW w:w="5495" w:type="dxa"/>
            <w:hideMark/>
          </w:tcPr>
          <w:p w:rsidR="00525B76" w:rsidRPr="00525B76" w:rsidRDefault="00525B76" w:rsidP="000F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16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40116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</w:t>
            </w:r>
            <w:r w:rsidRPr="0040116B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 мая 201</w:t>
            </w:r>
            <w:r w:rsidR="000F7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03</w:t>
            </w:r>
          </w:p>
        </w:tc>
        <w:tc>
          <w:tcPr>
            <w:tcW w:w="4693" w:type="dxa"/>
          </w:tcPr>
          <w:p w:rsidR="00525B76" w:rsidRPr="00525B76" w:rsidRDefault="00525B76" w:rsidP="0052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525B76" w:rsidRPr="00525B76" w:rsidRDefault="00525B76" w:rsidP="0052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525B76" w:rsidRPr="00525B76" w:rsidRDefault="00525B76" w:rsidP="0052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2017 года № 171</w:t>
            </w:r>
          </w:p>
          <w:p w:rsidR="00525B76" w:rsidRPr="00525B76" w:rsidRDefault="00525B76" w:rsidP="00525B76">
            <w:pPr>
              <w:tabs>
                <w:tab w:val="left" w:pos="1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25B76" w:rsidRPr="00525B76" w:rsidRDefault="00525B76" w:rsidP="0052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B76" w:rsidRPr="00525B76" w:rsidRDefault="00525B76" w:rsidP="0052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729" w:rsidRPr="003802FD" w:rsidRDefault="00FB5729" w:rsidP="003802F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FD" w:rsidRPr="003802FD" w:rsidRDefault="003802FD" w:rsidP="00380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FD" w:rsidRDefault="003802FD" w:rsidP="003C2E94">
      <w:pPr>
        <w:autoSpaceDE w:val="0"/>
        <w:autoSpaceDN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E94" w:rsidRPr="00C34C17" w:rsidRDefault="003C2E94" w:rsidP="003C2E94">
      <w:pPr>
        <w:autoSpaceDE w:val="0"/>
        <w:autoSpaceDN w:val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802FD" w:rsidRPr="00525B76" w:rsidRDefault="003802FD" w:rsidP="00C34C17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25B76">
        <w:rPr>
          <w:rFonts w:ascii="Times New Roman" w:hAnsi="Times New Roman" w:cs="Times New Roman"/>
          <w:b/>
          <w:sz w:val="24"/>
          <w:szCs w:val="32"/>
        </w:rPr>
        <w:t>ПОЛОЖЕНИЕ</w:t>
      </w:r>
    </w:p>
    <w:p w:rsidR="00C34C17" w:rsidRPr="00525B76" w:rsidRDefault="00C34C17" w:rsidP="00C34C17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25B76">
        <w:rPr>
          <w:rFonts w:ascii="Times New Roman" w:hAnsi="Times New Roman" w:cs="Times New Roman"/>
          <w:b/>
          <w:sz w:val="24"/>
          <w:szCs w:val="32"/>
        </w:rPr>
        <w:t>об учебно-методическом комплексе по учебной дисциплине/учебному модулю</w:t>
      </w:r>
    </w:p>
    <w:p w:rsidR="003802FD" w:rsidRDefault="003802FD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FD" w:rsidRDefault="003802FD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FD" w:rsidRDefault="003802FD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FD" w:rsidRDefault="003802FD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FD" w:rsidRDefault="003802FD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FD" w:rsidRDefault="003802FD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94" w:rsidRDefault="003C2E94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94" w:rsidRDefault="003C2E94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94" w:rsidRDefault="003C2E94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B76" w:rsidRDefault="00525B76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B76" w:rsidRDefault="00525B76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B76" w:rsidRDefault="00525B76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94" w:rsidRDefault="003C2E94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94" w:rsidRDefault="003C2E94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2FD" w:rsidRPr="00525B76" w:rsidRDefault="003802FD" w:rsidP="003802FD">
      <w:pPr>
        <w:autoSpaceDE w:val="0"/>
        <w:autoSpaceDN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5B76">
        <w:rPr>
          <w:rFonts w:ascii="Times New Roman" w:hAnsi="Times New Roman" w:cs="Times New Roman"/>
          <w:sz w:val="24"/>
          <w:szCs w:val="24"/>
        </w:rPr>
        <w:t>с. Ловозеро Мурманской области</w:t>
      </w:r>
    </w:p>
    <w:p w:rsidR="00842E69" w:rsidRPr="00C277C9" w:rsidRDefault="00842E69" w:rsidP="00736986">
      <w:pPr>
        <w:pStyle w:val="ad"/>
        <w:numPr>
          <w:ilvl w:val="0"/>
          <w:numId w:val="1"/>
        </w:numPr>
        <w:autoSpaceDE w:val="0"/>
        <w:autoSpaceDN w:val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  <w:bookmarkEnd w:id="0"/>
    </w:p>
    <w:p w:rsidR="00C277C9" w:rsidRPr="00F94C9E" w:rsidRDefault="00C277C9" w:rsidP="00C277C9">
      <w:pPr>
        <w:pStyle w:val="ad"/>
        <w:autoSpaceDE w:val="0"/>
        <w:autoSpaceDN w:val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508E1" w:rsidRPr="002508E1" w:rsidRDefault="00842E69" w:rsidP="002508E1">
      <w:pPr>
        <w:pStyle w:val="ad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644">
        <w:rPr>
          <w:rStyle w:val="9"/>
          <w:rFonts w:eastAsiaTheme="minorHAnsi"/>
          <w:sz w:val="28"/>
          <w:szCs w:val="28"/>
        </w:rPr>
        <w:t>Настоящее Положение определяет структуру и порядок разработки учебно-методического комплекса (далее - УМК) по учебной дисциплине/ профессиональному модулю основной про</w:t>
      </w:r>
      <w:r w:rsidRPr="00464644">
        <w:rPr>
          <w:rStyle w:val="9"/>
          <w:rFonts w:eastAsiaTheme="minorHAnsi"/>
          <w:sz w:val="28"/>
          <w:szCs w:val="28"/>
        </w:rPr>
        <w:softHyphen/>
        <w:t xml:space="preserve">фессиональной образовательной программы среднего (далее - ОПОП), реализуемых на основе Федеральных государственных образовательных стандартов среднего </w:t>
      </w:r>
      <w:r w:rsidR="009856C7" w:rsidRPr="00464644">
        <w:rPr>
          <w:rStyle w:val="9"/>
          <w:rFonts w:eastAsiaTheme="minorHAnsi"/>
          <w:sz w:val="28"/>
          <w:szCs w:val="28"/>
        </w:rPr>
        <w:t>(далее - ФГОС СПО</w:t>
      </w:r>
      <w:r w:rsidRPr="00464644">
        <w:rPr>
          <w:rStyle w:val="9"/>
          <w:rFonts w:eastAsiaTheme="minorHAnsi"/>
          <w:sz w:val="28"/>
          <w:szCs w:val="28"/>
        </w:rPr>
        <w:t xml:space="preserve">) в </w:t>
      </w:r>
      <w:r w:rsidR="001B18A6" w:rsidRPr="00464644">
        <w:rPr>
          <w:rFonts w:ascii="Times New Roman" w:hAnsi="Times New Roman" w:cs="Times New Roman"/>
          <w:sz w:val="28"/>
          <w:szCs w:val="28"/>
        </w:rPr>
        <w:t xml:space="preserve">Государственном автономном профессиональном образовательном учреждении  Мурманской области  «Северный национальный колледж» (далее - </w:t>
      </w:r>
      <w:r w:rsidR="002508E1">
        <w:rPr>
          <w:rFonts w:ascii="Times New Roman" w:hAnsi="Times New Roman" w:cs="Times New Roman"/>
          <w:sz w:val="28"/>
          <w:szCs w:val="28"/>
        </w:rPr>
        <w:t>к</w:t>
      </w:r>
      <w:r w:rsidR="001B18A6" w:rsidRPr="00464644">
        <w:rPr>
          <w:rFonts w:ascii="Times New Roman" w:hAnsi="Times New Roman" w:cs="Times New Roman"/>
          <w:sz w:val="28"/>
          <w:szCs w:val="28"/>
        </w:rPr>
        <w:t>олледж).</w:t>
      </w:r>
    </w:p>
    <w:p w:rsidR="002508E1" w:rsidRPr="002508E1" w:rsidRDefault="009856C7" w:rsidP="002508E1">
      <w:pPr>
        <w:pStyle w:val="ad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508E1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Российской Федерации от 29 декабря 2012 года № 273-ФЗ "Об Образовании в Российской Федерации" в соответствии с пунктом 4 части 1 статьи 34,</w:t>
      </w:r>
      <w:r w:rsidRPr="002508E1">
        <w:rPr>
          <w:rFonts w:ascii="Times New Roman" w:hAnsi="Times New Roman" w:cs="Times New Roman"/>
          <w:sz w:val="28"/>
          <w:szCs w:val="28"/>
          <w:lang w:eastAsia="ar-SA"/>
        </w:rPr>
        <w:t xml:space="preserve"> Порядком организации и осуществления образовательной деятельности по образовательным программам СПО, утвержденного Приказом Министерства образования и науки РФ от 14 июня 2013 года № 464 </w:t>
      </w:r>
      <w:r w:rsidRPr="002508E1">
        <w:rPr>
          <w:rFonts w:ascii="Times New Roman" w:hAnsi="Times New Roman" w:cs="Times New Roman"/>
          <w:sz w:val="28"/>
          <w:szCs w:val="28"/>
        </w:rPr>
        <w:t>и Устава государственного автономного профессионального образовательного учреждения Мурманской</w:t>
      </w:r>
      <w:proofErr w:type="gramEnd"/>
      <w:r w:rsidRPr="002508E1">
        <w:rPr>
          <w:rFonts w:ascii="Times New Roman" w:hAnsi="Times New Roman" w:cs="Times New Roman"/>
          <w:sz w:val="28"/>
          <w:szCs w:val="28"/>
        </w:rPr>
        <w:t xml:space="preserve"> области «Северный национальный колледж», утвержденного приказом министерства образования и науки Мурманской области от 24 декабря 2015 г. № 2335. </w:t>
      </w:r>
    </w:p>
    <w:p w:rsidR="002508E1" w:rsidRDefault="00842E69" w:rsidP="002508E1">
      <w:pPr>
        <w:pStyle w:val="ad"/>
        <w:numPr>
          <w:ilvl w:val="1"/>
          <w:numId w:val="9"/>
        </w:numPr>
        <w:spacing w:line="360" w:lineRule="auto"/>
        <w:jc w:val="both"/>
        <w:rPr>
          <w:rStyle w:val="9"/>
          <w:rFonts w:eastAsiaTheme="minorHAnsi"/>
          <w:sz w:val="28"/>
          <w:szCs w:val="28"/>
        </w:rPr>
      </w:pPr>
      <w:r w:rsidRPr="002508E1">
        <w:rPr>
          <w:rStyle w:val="9"/>
          <w:rFonts w:eastAsiaTheme="minorHAnsi"/>
          <w:sz w:val="28"/>
          <w:szCs w:val="28"/>
        </w:rPr>
        <w:t xml:space="preserve">УМК по учебной дисциплине/ профессиональному модулю разрабатывается </w:t>
      </w:r>
      <w:proofErr w:type="gramStart"/>
      <w:r w:rsidRPr="002508E1">
        <w:rPr>
          <w:rStyle w:val="9"/>
          <w:rFonts w:eastAsiaTheme="minorHAnsi"/>
          <w:sz w:val="28"/>
          <w:szCs w:val="28"/>
        </w:rPr>
        <w:t>на соответст</w:t>
      </w:r>
      <w:r w:rsidRPr="002508E1">
        <w:rPr>
          <w:rStyle w:val="9"/>
          <w:rFonts w:eastAsiaTheme="minorHAnsi"/>
          <w:sz w:val="28"/>
          <w:szCs w:val="28"/>
        </w:rPr>
        <w:softHyphen/>
        <w:t>вующих методических цикловых комиссиях по каждой учебной дисциплине/ профессиональ</w:t>
      </w:r>
      <w:r w:rsidRPr="002508E1">
        <w:rPr>
          <w:rStyle w:val="9"/>
          <w:rFonts w:eastAsiaTheme="minorHAnsi"/>
          <w:sz w:val="28"/>
          <w:szCs w:val="28"/>
        </w:rPr>
        <w:softHyphen/>
        <w:t>ному модулю в целях организации образовательного процесса в соответствии с требованиями</w:t>
      </w:r>
      <w:proofErr w:type="gramEnd"/>
      <w:r w:rsidRPr="002508E1">
        <w:rPr>
          <w:rStyle w:val="9"/>
          <w:rFonts w:eastAsiaTheme="minorHAnsi"/>
          <w:sz w:val="28"/>
          <w:szCs w:val="28"/>
        </w:rPr>
        <w:t xml:space="preserve"> О</w:t>
      </w:r>
      <w:r w:rsidR="009856C7" w:rsidRPr="002508E1">
        <w:rPr>
          <w:rStyle w:val="9"/>
          <w:rFonts w:eastAsiaTheme="minorHAnsi"/>
          <w:sz w:val="28"/>
          <w:szCs w:val="28"/>
        </w:rPr>
        <w:t>ПОП и ФГОС СПО</w:t>
      </w:r>
      <w:r w:rsidRPr="002508E1">
        <w:rPr>
          <w:rStyle w:val="9"/>
          <w:rFonts w:eastAsiaTheme="minorHAnsi"/>
          <w:sz w:val="28"/>
          <w:szCs w:val="28"/>
        </w:rPr>
        <w:t>.</w:t>
      </w:r>
    </w:p>
    <w:p w:rsidR="002508E1" w:rsidRDefault="001733A1" w:rsidP="002508E1">
      <w:pPr>
        <w:pStyle w:val="ad"/>
        <w:numPr>
          <w:ilvl w:val="1"/>
          <w:numId w:val="9"/>
        </w:numPr>
        <w:spacing w:line="360" w:lineRule="auto"/>
        <w:jc w:val="both"/>
        <w:rPr>
          <w:rStyle w:val="9"/>
          <w:rFonts w:eastAsiaTheme="minorHAnsi"/>
          <w:sz w:val="28"/>
          <w:szCs w:val="28"/>
        </w:rPr>
      </w:pPr>
      <w:r w:rsidRPr="002508E1">
        <w:rPr>
          <w:rStyle w:val="9"/>
          <w:rFonts w:eastAsiaTheme="minorHAnsi"/>
          <w:sz w:val="28"/>
          <w:szCs w:val="28"/>
        </w:rPr>
        <w:t xml:space="preserve"> </w:t>
      </w:r>
      <w:r w:rsidR="00842E69" w:rsidRPr="002508E1">
        <w:rPr>
          <w:rStyle w:val="9"/>
          <w:rFonts w:eastAsiaTheme="minorHAnsi"/>
          <w:sz w:val="28"/>
          <w:szCs w:val="28"/>
        </w:rPr>
        <w:t>За качественную разработку УМК, соотве</w:t>
      </w:r>
      <w:r w:rsidR="009856C7" w:rsidRPr="002508E1">
        <w:rPr>
          <w:rStyle w:val="9"/>
          <w:rFonts w:eastAsiaTheme="minorHAnsi"/>
          <w:sz w:val="28"/>
          <w:szCs w:val="28"/>
        </w:rPr>
        <w:t>тствие требованиями ФГОС СПО</w:t>
      </w:r>
      <w:r w:rsidR="00842E69" w:rsidRPr="002508E1">
        <w:rPr>
          <w:rStyle w:val="9"/>
          <w:rFonts w:eastAsiaTheme="minorHAnsi"/>
          <w:sz w:val="28"/>
          <w:szCs w:val="28"/>
        </w:rPr>
        <w:t xml:space="preserve"> по направ</w:t>
      </w:r>
      <w:r w:rsidR="00842E69" w:rsidRPr="002508E1">
        <w:rPr>
          <w:rStyle w:val="9"/>
          <w:rFonts w:eastAsiaTheme="minorHAnsi"/>
          <w:sz w:val="28"/>
          <w:szCs w:val="28"/>
        </w:rPr>
        <w:softHyphen/>
        <w:t>лению подготовки, своевременное обновление и доступность УМК отвечает председатель соот</w:t>
      </w:r>
      <w:r w:rsidR="00842E69" w:rsidRPr="002508E1">
        <w:rPr>
          <w:rStyle w:val="9"/>
          <w:rFonts w:eastAsiaTheme="minorHAnsi"/>
          <w:sz w:val="28"/>
          <w:szCs w:val="28"/>
        </w:rPr>
        <w:softHyphen/>
        <w:t>ветствующей методической цикловой комиссии.</w:t>
      </w:r>
    </w:p>
    <w:p w:rsidR="00842E69" w:rsidRPr="002508E1" w:rsidRDefault="00842E69" w:rsidP="002508E1">
      <w:pPr>
        <w:pStyle w:val="ad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8E1">
        <w:rPr>
          <w:rStyle w:val="9"/>
          <w:rFonts w:eastAsiaTheme="minorHAnsi"/>
          <w:sz w:val="28"/>
          <w:szCs w:val="28"/>
        </w:rPr>
        <w:lastRenderedPageBreak/>
        <w:t>Требования Положения являются едиными в образовательной деятельности колледжа и со</w:t>
      </w:r>
      <w:r w:rsidRPr="002508E1">
        <w:rPr>
          <w:rStyle w:val="9"/>
          <w:rFonts w:eastAsiaTheme="minorHAnsi"/>
          <w:sz w:val="28"/>
          <w:szCs w:val="28"/>
        </w:rPr>
        <w:softHyphen/>
        <w:t>блюдаются всеми методическими цикловыми комиссиями колледжа.</w:t>
      </w:r>
    </w:p>
    <w:p w:rsidR="00842E69" w:rsidRPr="009E3E57" w:rsidRDefault="00842E69" w:rsidP="00736986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244" w:line="360" w:lineRule="auto"/>
        <w:ind w:left="567" w:hanging="567"/>
        <w:jc w:val="center"/>
        <w:rPr>
          <w:sz w:val="28"/>
          <w:szCs w:val="28"/>
        </w:rPr>
      </w:pPr>
      <w:bookmarkStart w:id="2" w:name="bookmark35"/>
      <w:r w:rsidRPr="009E3E57">
        <w:rPr>
          <w:color w:val="000000"/>
          <w:sz w:val="28"/>
          <w:szCs w:val="28"/>
        </w:rPr>
        <w:t>ТРЕБОВАНИЯ К УЧЕБНО-МЕТОДИЧЕСКОМУ КОМПЛЕКСУ ДИСЦИПЛИНЫ/ ПРОФЕССИОНАЛЬНОГО МОДУЛЯ</w:t>
      </w:r>
      <w:bookmarkEnd w:id="2"/>
    </w:p>
    <w:p w:rsidR="002508E1" w:rsidRDefault="00842E69" w:rsidP="002508E1">
      <w:pPr>
        <w:pStyle w:val="12"/>
        <w:numPr>
          <w:ilvl w:val="1"/>
          <w:numId w:val="10"/>
        </w:numPr>
        <w:shd w:val="clear" w:color="auto" w:fill="auto"/>
        <w:tabs>
          <w:tab w:val="left" w:pos="-284"/>
          <w:tab w:val="left" w:pos="409"/>
        </w:tabs>
        <w:spacing w:after="275" w:line="360" w:lineRule="auto"/>
        <w:ind w:left="851" w:hanging="709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 xml:space="preserve">Учебно-методический комплекс по учебной дисциплине/ профессиональному модулю - структурированный системный комплекс учебно-методических материалов, обеспечивающих качественное освоение </w:t>
      </w:r>
      <w:proofErr w:type="gramStart"/>
      <w:r w:rsidRPr="009E3E57">
        <w:rPr>
          <w:rStyle w:val="9"/>
          <w:sz w:val="28"/>
          <w:szCs w:val="28"/>
        </w:rPr>
        <w:t>обучающимися</w:t>
      </w:r>
      <w:proofErr w:type="gramEnd"/>
      <w:r w:rsidRPr="009E3E57">
        <w:rPr>
          <w:rStyle w:val="9"/>
          <w:sz w:val="28"/>
          <w:szCs w:val="28"/>
        </w:rPr>
        <w:t xml:space="preserve"> содержания учебной дисциплины/ профессионального модуля и позволяющий эффективно формировать профессионально значимые компетенции. УМК по учебной дисциплине, профессиональному модулю, </w:t>
      </w:r>
      <w:proofErr w:type="gramStart"/>
      <w:r w:rsidRPr="009E3E57">
        <w:rPr>
          <w:rStyle w:val="9"/>
          <w:sz w:val="28"/>
          <w:szCs w:val="28"/>
        </w:rPr>
        <w:t>предназначен</w:t>
      </w:r>
      <w:proofErr w:type="gramEnd"/>
      <w:r w:rsidRPr="009E3E57">
        <w:rPr>
          <w:rStyle w:val="9"/>
          <w:sz w:val="28"/>
          <w:szCs w:val="28"/>
        </w:rPr>
        <w:t xml:space="preserve"> как преподавателям, так и обучающимся. Он позволяет и тем и другим оптимально организовать свое время и отве</w:t>
      </w:r>
      <w:r w:rsidRPr="009E3E57">
        <w:rPr>
          <w:rStyle w:val="9"/>
          <w:sz w:val="28"/>
          <w:szCs w:val="28"/>
        </w:rPr>
        <w:softHyphen/>
        <w:t>чает принципу «прозрачности» образования.</w:t>
      </w:r>
    </w:p>
    <w:p w:rsidR="00842E69" w:rsidRPr="002508E1" w:rsidRDefault="001733A1" w:rsidP="002508E1">
      <w:pPr>
        <w:pStyle w:val="12"/>
        <w:numPr>
          <w:ilvl w:val="1"/>
          <w:numId w:val="10"/>
        </w:numPr>
        <w:shd w:val="clear" w:color="auto" w:fill="auto"/>
        <w:tabs>
          <w:tab w:val="left" w:pos="-284"/>
          <w:tab w:val="left" w:pos="409"/>
        </w:tabs>
        <w:spacing w:after="275" w:line="360" w:lineRule="auto"/>
        <w:ind w:left="851" w:hanging="709"/>
        <w:jc w:val="both"/>
        <w:rPr>
          <w:sz w:val="28"/>
          <w:szCs w:val="28"/>
        </w:rPr>
      </w:pPr>
      <w:r w:rsidRPr="002508E1">
        <w:rPr>
          <w:rStyle w:val="9"/>
          <w:sz w:val="28"/>
          <w:szCs w:val="28"/>
        </w:rPr>
        <w:t xml:space="preserve"> </w:t>
      </w:r>
      <w:r w:rsidR="00842E69" w:rsidRPr="002508E1">
        <w:rPr>
          <w:rStyle w:val="9"/>
          <w:sz w:val="28"/>
          <w:szCs w:val="28"/>
        </w:rPr>
        <w:t xml:space="preserve">Учебно-методический комплекс ориентирован </w:t>
      </w:r>
      <w:proofErr w:type="gramStart"/>
      <w:r w:rsidR="00842E69" w:rsidRPr="002508E1">
        <w:rPr>
          <w:rStyle w:val="9"/>
          <w:sz w:val="28"/>
          <w:szCs w:val="28"/>
        </w:rPr>
        <w:t>на</w:t>
      </w:r>
      <w:proofErr w:type="gramEnd"/>
      <w:r w:rsidR="00842E69" w:rsidRPr="002508E1">
        <w:rPr>
          <w:rStyle w:val="9"/>
          <w:sz w:val="28"/>
          <w:szCs w:val="28"/>
        </w:rPr>
        <w:t>: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709"/>
        </w:tabs>
        <w:spacing w:after="0" w:line="360" w:lineRule="auto"/>
        <w:ind w:left="851" w:hanging="709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развитие у обучающихся общекультурных и профессиональных компетентностей необ</w:t>
      </w:r>
      <w:r w:rsidRPr="009E3E57">
        <w:rPr>
          <w:rStyle w:val="9"/>
          <w:sz w:val="28"/>
          <w:szCs w:val="28"/>
        </w:rPr>
        <w:softHyphen/>
        <w:t>ходимых для успешной профессиональной деятельности;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709"/>
        </w:tabs>
        <w:spacing w:after="0" w:line="360" w:lineRule="auto"/>
        <w:ind w:left="851" w:hanging="709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развитие рефлексивного опыта, гражданской позиции, способностей к решению про</w:t>
      </w:r>
      <w:r w:rsidRPr="009E3E57">
        <w:rPr>
          <w:rStyle w:val="9"/>
          <w:sz w:val="28"/>
          <w:szCs w:val="28"/>
        </w:rPr>
        <w:softHyphen/>
        <w:t>блем и задач;</w:t>
      </w:r>
    </w:p>
    <w:p w:rsidR="002508E1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709"/>
        </w:tabs>
        <w:spacing w:after="240" w:line="360" w:lineRule="auto"/>
        <w:ind w:left="851" w:hanging="709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на формирование индивидуальной и коллективной ответственности за профессиональ</w:t>
      </w:r>
      <w:r w:rsidRPr="009E3E57">
        <w:rPr>
          <w:rStyle w:val="9"/>
          <w:sz w:val="28"/>
          <w:szCs w:val="28"/>
        </w:rPr>
        <w:softHyphen/>
        <w:t>ные действия.</w:t>
      </w:r>
    </w:p>
    <w:p w:rsidR="002508E1" w:rsidRDefault="002508E1" w:rsidP="002508E1">
      <w:pPr>
        <w:pStyle w:val="12"/>
        <w:numPr>
          <w:ilvl w:val="1"/>
          <w:numId w:val="11"/>
        </w:numPr>
        <w:shd w:val="clear" w:color="auto" w:fill="auto"/>
        <w:tabs>
          <w:tab w:val="left" w:pos="-284"/>
          <w:tab w:val="left" w:pos="850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842E69" w:rsidRPr="002508E1">
        <w:rPr>
          <w:rStyle w:val="9"/>
          <w:sz w:val="28"/>
          <w:szCs w:val="28"/>
        </w:rPr>
        <w:t>Программные и учебно-методические материалы, включаемые в УМК, должны отражать современный уровень развития образования, предусматривать логически последовательное из</w:t>
      </w:r>
      <w:r w:rsidR="00842E69" w:rsidRPr="002508E1">
        <w:rPr>
          <w:rStyle w:val="9"/>
          <w:sz w:val="28"/>
          <w:szCs w:val="28"/>
        </w:rPr>
        <w:softHyphen/>
        <w:t>ложение учебного материала, использование современных методов и технических средств об</w:t>
      </w:r>
      <w:r w:rsidR="00842E69" w:rsidRPr="002508E1">
        <w:rPr>
          <w:rStyle w:val="9"/>
          <w:sz w:val="28"/>
          <w:szCs w:val="28"/>
        </w:rPr>
        <w:softHyphen/>
        <w:t xml:space="preserve">разовательного процесса, позволяющих </w:t>
      </w:r>
      <w:proofErr w:type="gramStart"/>
      <w:r w:rsidR="00842E69" w:rsidRPr="002508E1">
        <w:rPr>
          <w:rStyle w:val="9"/>
          <w:sz w:val="28"/>
          <w:szCs w:val="28"/>
        </w:rPr>
        <w:t>обучающимся</w:t>
      </w:r>
      <w:proofErr w:type="gramEnd"/>
      <w:r w:rsidR="00842E69" w:rsidRPr="002508E1">
        <w:rPr>
          <w:rStyle w:val="9"/>
          <w:sz w:val="28"/>
          <w:szCs w:val="28"/>
        </w:rPr>
        <w:t xml:space="preserve"> глубоко осваивать изучаемый материал и получать умения и навыки для его использования на </w:t>
      </w:r>
      <w:r w:rsidR="00842E69" w:rsidRPr="002508E1">
        <w:rPr>
          <w:rStyle w:val="9"/>
          <w:sz w:val="28"/>
          <w:szCs w:val="28"/>
        </w:rPr>
        <w:lastRenderedPageBreak/>
        <w:t>практике.</w:t>
      </w:r>
    </w:p>
    <w:p w:rsidR="00842E69" w:rsidRPr="002508E1" w:rsidRDefault="002508E1" w:rsidP="002508E1">
      <w:pPr>
        <w:pStyle w:val="12"/>
        <w:numPr>
          <w:ilvl w:val="1"/>
          <w:numId w:val="11"/>
        </w:numPr>
        <w:shd w:val="clear" w:color="auto" w:fill="auto"/>
        <w:tabs>
          <w:tab w:val="left" w:pos="-284"/>
          <w:tab w:val="left" w:pos="850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842E69" w:rsidRPr="002508E1">
        <w:rPr>
          <w:rStyle w:val="9"/>
          <w:sz w:val="28"/>
          <w:szCs w:val="28"/>
        </w:rPr>
        <w:t>УМК должны размещаться в печатном и электронном видах. Все УМК должны быть пред</w:t>
      </w:r>
      <w:r w:rsidR="00842E69" w:rsidRPr="002508E1">
        <w:rPr>
          <w:rStyle w:val="9"/>
          <w:sz w:val="28"/>
          <w:szCs w:val="28"/>
        </w:rPr>
        <w:softHyphen/>
        <w:t>ставлены в локальной сети колледжа.</w:t>
      </w:r>
    </w:p>
    <w:p w:rsidR="00FF3AB7" w:rsidRPr="00FF3AB7" w:rsidRDefault="001B18A6" w:rsidP="00FF3AB7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298" w:line="360" w:lineRule="auto"/>
        <w:ind w:firstLine="709"/>
        <w:jc w:val="center"/>
        <w:rPr>
          <w:sz w:val="28"/>
          <w:szCs w:val="28"/>
        </w:rPr>
      </w:pPr>
      <w:bookmarkStart w:id="3" w:name="bookmark36"/>
      <w:r>
        <w:rPr>
          <w:color w:val="000000"/>
          <w:sz w:val="28"/>
          <w:szCs w:val="28"/>
        </w:rPr>
        <w:t xml:space="preserve">СТРУКТУРА И СОДЕРЖАНИЕ УЧЕБНО </w:t>
      </w:r>
      <w:r w:rsidR="00842E69" w:rsidRPr="009E3E57">
        <w:rPr>
          <w:color w:val="000000"/>
          <w:sz w:val="28"/>
          <w:szCs w:val="28"/>
        </w:rPr>
        <w:t>МЕТОДИЧЕСКОГО КОМПЛЕКСА</w:t>
      </w:r>
      <w:bookmarkEnd w:id="3"/>
    </w:p>
    <w:p w:rsidR="00842E69" w:rsidRPr="00FF3AB7" w:rsidRDefault="00842E69" w:rsidP="002508E1">
      <w:pPr>
        <w:pStyle w:val="50"/>
        <w:keepNext/>
        <w:keepLines/>
        <w:numPr>
          <w:ilvl w:val="1"/>
          <w:numId w:val="5"/>
        </w:numPr>
        <w:shd w:val="clear" w:color="auto" w:fill="auto"/>
        <w:tabs>
          <w:tab w:val="left" w:pos="-284"/>
        </w:tabs>
        <w:spacing w:before="0" w:after="298" w:line="276" w:lineRule="auto"/>
        <w:ind w:left="567" w:hanging="567"/>
        <w:rPr>
          <w:b w:val="0"/>
          <w:sz w:val="28"/>
          <w:szCs w:val="28"/>
        </w:rPr>
      </w:pPr>
      <w:r w:rsidRPr="00FF3AB7">
        <w:rPr>
          <w:rStyle w:val="9"/>
          <w:b w:val="0"/>
          <w:sz w:val="28"/>
          <w:szCs w:val="28"/>
        </w:rPr>
        <w:t>УМК содержит следующие материалы: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титульный лист (Приложение 1);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лист содержания УМК;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выписка из</w:t>
      </w:r>
      <w:r w:rsidR="00F77193">
        <w:rPr>
          <w:rStyle w:val="9"/>
          <w:sz w:val="28"/>
          <w:szCs w:val="28"/>
        </w:rPr>
        <w:t xml:space="preserve"> ФГОС </w:t>
      </w:r>
      <w:r w:rsidRPr="009E3E57">
        <w:rPr>
          <w:rStyle w:val="9"/>
          <w:sz w:val="28"/>
          <w:szCs w:val="28"/>
        </w:rPr>
        <w:t>СПО;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рабочая программа учебной дисциплины/ профессионального модуля;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календарно-тематический план;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методические разработки учебных занятий;</w:t>
      </w:r>
    </w:p>
    <w:p w:rsidR="00842E69" w:rsidRPr="009E3E57" w:rsidRDefault="00842E69" w:rsidP="0092115A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методические рекомендации по организации практических, лабораторных и семинар</w:t>
      </w:r>
      <w:r w:rsidRPr="009E3E57">
        <w:rPr>
          <w:rStyle w:val="9"/>
          <w:sz w:val="28"/>
          <w:szCs w:val="28"/>
        </w:rPr>
        <w:softHyphen/>
        <w:t>ских занятий;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 xml:space="preserve">методические указания для </w:t>
      </w:r>
      <w:proofErr w:type="gramStart"/>
      <w:r w:rsidRPr="009E3E57">
        <w:rPr>
          <w:rStyle w:val="9"/>
          <w:sz w:val="28"/>
          <w:szCs w:val="28"/>
        </w:rPr>
        <w:t>обучающихся</w:t>
      </w:r>
      <w:proofErr w:type="gramEnd"/>
      <w:r w:rsidRPr="009E3E57">
        <w:rPr>
          <w:rStyle w:val="9"/>
          <w:sz w:val="28"/>
          <w:szCs w:val="28"/>
        </w:rPr>
        <w:t xml:space="preserve"> по аудиторной и внеаудиторной самостоя</w:t>
      </w:r>
      <w:r w:rsidRPr="009E3E57">
        <w:rPr>
          <w:rStyle w:val="9"/>
          <w:sz w:val="28"/>
          <w:szCs w:val="28"/>
        </w:rPr>
        <w:softHyphen/>
        <w:t>тельной работе;</w:t>
      </w:r>
    </w:p>
    <w:p w:rsidR="00F77193" w:rsidRDefault="00F77193" w:rsidP="002508E1">
      <w:pPr>
        <w:pStyle w:val="12"/>
        <w:shd w:val="clear" w:color="auto" w:fill="auto"/>
        <w:tabs>
          <w:tab w:val="left" w:pos="-284"/>
        </w:tabs>
        <w:spacing w:after="0" w:line="360" w:lineRule="auto"/>
        <w:ind w:left="567" w:hanging="567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>-</w:t>
      </w:r>
      <w:r w:rsidR="00842E69" w:rsidRPr="009E3E57">
        <w:rPr>
          <w:rStyle w:val="9"/>
          <w:sz w:val="28"/>
          <w:szCs w:val="28"/>
        </w:rPr>
        <w:t xml:space="preserve"> учебные и учебно-методические пособия для </w:t>
      </w:r>
      <w:proofErr w:type="gramStart"/>
      <w:r w:rsidR="00842E69" w:rsidRPr="009E3E57">
        <w:rPr>
          <w:rStyle w:val="9"/>
          <w:sz w:val="28"/>
          <w:szCs w:val="28"/>
        </w:rPr>
        <w:t>обучающихся</w:t>
      </w:r>
      <w:proofErr w:type="gramEnd"/>
      <w:r w:rsidR="00842E69" w:rsidRPr="009E3E57">
        <w:rPr>
          <w:rStyle w:val="9"/>
          <w:sz w:val="28"/>
          <w:szCs w:val="28"/>
        </w:rPr>
        <w:t>;</w:t>
      </w:r>
    </w:p>
    <w:p w:rsidR="00F77193" w:rsidRDefault="00F77193" w:rsidP="002508E1">
      <w:pPr>
        <w:pStyle w:val="12"/>
        <w:shd w:val="clear" w:color="auto" w:fill="auto"/>
        <w:tabs>
          <w:tab w:val="left" w:pos="-284"/>
        </w:tabs>
        <w:spacing w:after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2E69" w:rsidRPr="009E3E57">
        <w:rPr>
          <w:rStyle w:val="9"/>
          <w:sz w:val="28"/>
          <w:szCs w:val="28"/>
        </w:rPr>
        <w:t>методические указания по органи</w:t>
      </w:r>
      <w:r>
        <w:rPr>
          <w:rStyle w:val="9"/>
          <w:sz w:val="28"/>
          <w:szCs w:val="28"/>
        </w:rPr>
        <w:t xml:space="preserve">зации курсовых проектов (работ) </w:t>
      </w:r>
      <w:r w:rsidR="00842E69" w:rsidRPr="009E3E57">
        <w:rPr>
          <w:rStyle w:val="9"/>
          <w:sz w:val="28"/>
          <w:szCs w:val="28"/>
        </w:rPr>
        <w:t>обучающихся;</w:t>
      </w:r>
    </w:p>
    <w:p w:rsidR="00842E69" w:rsidRPr="009E3E57" w:rsidRDefault="00F77193" w:rsidP="002508E1">
      <w:pPr>
        <w:pStyle w:val="12"/>
        <w:shd w:val="clear" w:color="auto" w:fill="auto"/>
        <w:tabs>
          <w:tab w:val="left" w:pos="-284"/>
        </w:tabs>
        <w:spacing w:after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2E69" w:rsidRPr="009E3E57">
        <w:rPr>
          <w:rStyle w:val="9"/>
          <w:sz w:val="28"/>
          <w:szCs w:val="28"/>
        </w:rPr>
        <w:t>методические указания для студентов-заочников;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контрольно-оценочные средства по учебной дисциплине/профессиональному модулю;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материалы по организации производственной практики по профессиональному моду</w:t>
      </w:r>
      <w:r w:rsidRPr="009E3E57">
        <w:rPr>
          <w:rStyle w:val="9"/>
          <w:sz w:val="28"/>
          <w:szCs w:val="28"/>
        </w:rPr>
        <w:softHyphen/>
        <w:t>лю;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дидактические средства организации учебных занятий;</w:t>
      </w:r>
    </w:p>
    <w:p w:rsidR="00842E69" w:rsidRPr="009E3E57" w:rsidRDefault="00842E69" w:rsidP="002508E1">
      <w:pPr>
        <w:pStyle w:val="12"/>
        <w:numPr>
          <w:ilvl w:val="0"/>
          <w:numId w:val="2"/>
        </w:numPr>
        <w:shd w:val="clear" w:color="auto" w:fill="auto"/>
        <w:tabs>
          <w:tab w:val="left" w:pos="-284"/>
          <w:tab w:val="left" w:pos="850"/>
        </w:tabs>
        <w:spacing w:after="252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лист изменений и дополнений, внесенных в УМК.</w:t>
      </w:r>
    </w:p>
    <w:p w:rsidR="00842E69" w:rsidRPr="009E3E57" w:rsidRDefault="00842E69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</w:tabs>
        <w:spacing w:after="236" w:line="360" w:lineRule="auto"/>
        <w:ind w:left="567" w:hanging="567"/>
        <w:jc w:val="both"/>
        <w:rPr>
          <w:sz w:val="28"/>
          <w:szCs w:val="28"/>
        </w:rPr>
      </w:pPr>
      <w:proofErr w:type="gramStart"/>
      <w:r w:rsidRPr="009E3E57">
        <w:rPr>
          <w:rStyle w:val="9"/>
          <w:sz w:val="28"/>
          <w:szCs w:val="28"/>
        </w:rPr>
        <w:t>Титульный лист включает в себя: наименование учебной дисциплины / профессионально</w:t>
      </w:r>
      <w:r w:rsidRPr="009E3E57">
        <w:rPr>
          <w:rStyle w:val="9"/>
          <w:sz w:val="28"/>
          <w:szCs w:val="28"/>
        </w:rPr>
        <w:softHyphen/>
        <w:t xml:space="preserve">го модуля по которой, был составлен УМК; код и </w:t>
      </w:r>
      <w:r w:rsidRPr="009E3E57">
        <w:rPr>
          <w:rStyle w:val="9"/>
          <w:sz w:val="28"/>
          <w:szCs w:val="28"/>
        </w:rPr>
        <w:lastRenderedPageBreak/>
        <w:t>наименование профе</w:t>
      </w:r>
      <w:r w:rsidR="00F77193">
        <w:rPr>
          <w:rStyle w:val="9"/>
          <w:sz w:val="28"/>
          <w:szCs w:val="28"/>
        </w:rPr>
        <w:t xml:space="preserve">ссии /специальности по ФГОС </w:t>
      </w:r>
      <w:r w:rsidRPr="009E3E57">
        <w:rPr>
          <w:rStyle w:val="9"/>
          <w:sz w:val="28"/>
          <w:szCs w:val="28"/>
        </w:rPr>
        <w:t>СПО, Ф.И.О. составителя (составителей) УМК; год составления УМК; отметка о рассмотрении УМК на заседании соответствующей МЦК и утверждении заместителем дирек</w:t>
      </w:r>
      <w:r w:rsidRPr="009E3E57">
        <w:rPr>
          <w:rStyle w:val="9"/>
          <w:sz w:val="28"/>
          <w:szCs w:val="28"/>
        </w:rPr>
        <w:softHyphen/>
        <w:t>тора по У</w:t>
      </w:r>
      <w:r w:rsidR="00F77193">
        <w:rPr>
          <w:rStyle w:val="9"/>
          <w:sz w:val="28"/>
          <w:szCs w:val="28"/>
        </w:rPr>
        <w:t>П</w:t>
      </w:r>
      <w:r w:rsidRPr="009E3E57">
        <w:rPr>
          <w:rStyle w:val="9"/>
          <w:sz w:val="28"/>
          <w:szCs w:val="28"/>
        </w:rPr>
        <w:t>Р.</w:t>
      </w:r>
      <w:proofErr w:type="gramEnd"/>
    </w:p>
    <w:p w:rsidR="00842E69" w:rsidRPr="009E3E57" w:rsidRDefault="00842E69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850"/>
        </w:tabs>
        <w:spacing w:after="244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В листе содержания УМК приводится список основных документов и учебно</w:t>
      </w:r>
      <w:r w:rsidRPr="009E3E57">
        <w:rPr>
          <w:rStyle w:val="9"/>
          <w:sz w:val="28"/>
          <w:szCs w:val="28"/>
        </w:rPr>
        <w:softHyphen/>
      </w:r>
      <w:r w:rsidR="00F77193">
        <w:rPr>
          <w:rStyle w:val="9"/>
          <w:sz w:val="28"/>
          <w:szCs w:val="28"/>
        </w:rPr>
        <w:t>-</w:t>
      </w:r>
      <w:r w:rsidRPr="009E3E57">
        <w:rPr>
          <w:rStyle w:val="9"/>
          <w:sz w:val="28"/>
          <w:szCs w:val="28"/>
        </w:rPr>
        <w:t>методических материалов, входящих в состав УМК.</w:t>
      </w:r>
    </w:p>
    <w:p w:rsidR="00922C31" w:rsidRPr="00922C31" w:rsidRDefault="00842E69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0"/>
        </w:tabs>
        <w:spacing w:after="236" w:line="360" w:lineRule="auto"/>
        <w:ind w:left="567" w:hanging="567"/>
        <w:jc w:val="both"/>
        <w:rPr>
          <w:rStyle w:val="9"/>
          <w:color w:val="auto"/>
          <w:sz w:val="28"/>
          <w:szCs w:val="28"/>
          <w:shd w:val="clear" w:color="auto" w:fill="auto"/>
        </w:rPr>
      </w:pPr>
      <w:proofErr w:type="gramStart"/>
      <w:r w:rsidRPr="009E3E57">
        <w:rPr>
          <w:rStyle w:val="9"/>
          <w:sz w:val="28"/>
          <w:szCs w:val="28"/>
        </w:rPr>
        <w:t>Выписка из Ф</w:t>
      </w:r>
      <w:r w:rsidR="00F77193">
        <w:rPr>
          <w:rStyle w:val="9"/>
          <w:sz w:val="28"/>
          <w:szCs w:val="28"/>
        </w:rPr>
        <w:t xml:space="preserve">ГОС </w:t>
      </w:r>
      <w:r w:rsidRPr="009E3E57">
        <w:rPr>
          <w:rStyle w:val="9"/>
          <w:sz w:val="28"/>
          <w:szCs w:val="28"/>
        </w:rPr>
        <w:t>СПО по соответствующей учебной дисциплине / профессиональ</w:t>
      </w:r>
      <w:r w:rsidRPr="009E3E57">
        <w:rPr>
          <w:rStyle w:val="9"/>
          <w:sz w:val="28"/>
          <w:szCs w:val="28"/>
        </w:rPr>
        <w:softHyphen/>
        <w:t>ному модулю, являющимися инвариантными, предназначена для определения обязательных минимально допустимых требований к организации образовательного процесса и результатам образовательной деятельности по дисциплине/ модулю</w:t>
      </w:r>
      <w:r w:rsidR="00922C31">
        <w:rPr>
          <w:rStyle w:val="9"/>
          <w:sz w:val="28"/>
          <w:szCs w:val="28"/>
        </w:rPr>
        <w:t>.</w:t>
      </w:r>
      <w:proofErr w:type="gramEnd"/>
    </w:p>
    <w:p w:rsidR="00842E69" w:rsidRPr="009E3E57" w:rsidRDefault="00842E69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0"/>
        </w:tabs>
        <w:spacing w:after="236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rFonts w:eastAsiaTheme="minorHAnsi"/>
          <w:sz w:val="28"/>
          <w:szCs w:val="28"/>
        </w:rPr>
        <w:t xml:space="preserve"> </w:t>
      </w:r>
      <w:r w:rsidRPr="009E3E57">
        <w:rPr>
          <w:rStyle w:val="9"/>
          <w:sz w:val="28"/>
          <w:szCs w:val="28"/>
        </w:rPr>
        <w:t>Рабочая программа учебной дисциплины/ профессионального модуля - базовый методиче</w:t>
      </w:r>
      <w:r w:rsidRPr="009E3E57">
        <w:rPr>
          <w:rStyle w:val="9"/>
          <w:sz w:val="28"/>
          <w:szCs w:val="28"/>
        </w:rPr>
        <w:softHyphen/>
        <w:t>ский документ, регламентирующий содержание и структуру дисциплины/ модуля, ее место и значение в системе подготовки рабочего/специалиста данного профиля, составляющий основу УМК. Это основной рабочий документ преподавателя, определяющий содержание, объем и по</w:t>
      </w:r>
      <w:r w:rsidRPr="009E3E57">
        <w:rPr>
          <w:rStyle w:val="9"/>
          <w:sz w:val="28"/>
          <w:szCs w:val="28"/>
        </w:rPr>
        <w:softHyphen/>
        <w:t>рядок изучения учебной дисциплины/ профессионального модуля, а также формы (виды) кон</w:t>
      </w:r>
      <w:r w:rsidRPr="009E3E57">
        <w:rPr>
          <w:rStyle w:val="9"/>
          <w:sz w:val="28"/>
          <w:szCs w:val="28"/>
        </w:rPr>
        <w:softHyphen/>
        <w:t>троля образовательных результатов. Рабочая программа по дисциплине /модулю оформляется в соответствии с разработанным макетом.</w:t>
      </w:r>
    </w:p>
    <w:p w:rsidR="00842E69" w:rsidRPr="009E3E57" w:rsidRDefault="00842E69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</w:tabs>
        <w:spacing w:after="244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Календарно-тематический план (КТП) - это программа изучения учебной дисциплины / профессионального модуля на весь учебный год.</w:t>
      </w:r>
    </w:p>
    <w:p w:rsidR="00842E69" w:rsidRPr="009E3E57" w:rsidRDefault="00842E69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634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Методические разработки занятий включают в себя: конспекты занятий теоретического и практического обучения, планы занятий, вопросы для самопроверки обучающихся и список ли</w:t>
      </w:r>
      <w:r w:rsidRPr="009E3E57">
        <w:rPr>
          <w:rStyle w:val="9"/>
          <w:sz w:val="28"/>
          <w:szCs w:val="28"/>
        </w:rPr>
        <w:softHyphen/>
        <w:t>тературы, используемый для подготовки к занятиям и т.д.</w:t>
      </w:r>
    </w:p>
    <w:p w:rsidR="00842E69" w:rsidRPr="00F77193" w:rsidRDefault="00842E69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634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 xml:space="preserve">Методические рекомендации по организации практических, лабораторных </w:t>
      </w:r>
      <w:r w:rsidRPr="009E3E57">
        <w:rPr>
          <w:rStyle w:val="9"/>
          <w:sz w:val="28"/>
          <w:szCs w:val="28"/>
        </w:rPr>
        <w:lastRenderedPageBreak/>
        <w:t>и семинарских занятий оформляются как отдельный элемент УМК и должны включать перечень практических, лабораторных и семинарских занятий по учебной дисциплине /профессиональному модулю, а также средства и методы обучения обучающихся, рекомендации по организации учебной дея</w:t>
      </w:r>
      <w:r w:rsidRPr="009E3E57">
        <w:rPr>
          <w:rStyle w:val="9"/>
          <w:sz w:val="28"/>
          <w:szCs w:val="28"/>
        </w:rPr>
        <w:softHyphen/>
        <w:t xml:space="preserve">тельности обучающихся, указания по оформлению практических и лабораторных работ. </w:t>
      </w:r>
      <w:proofErr w:type="gramStart"/>
      <w:r w:rsidRPr="009E3E57">
        <w:rPr>
          <w:rStyle w:val="9"/>
          <w:sz w:val="28"/>
          <w:szCs w:val="28"/>
        </w:rPr>
        <w:t>Мето</w:t>
      </w:r>
      <w:r w:rsidRPr="009E3E57">
        <w:rPr>
          <w:rStyle w:val="9"/>
          <w:sz w:val="28"/>
          <w:szCs w:val="28"/>
        </w:rPr>
        <w:softHyphen/>
        <w:t>дические рекомендации рассматриваются и утверждаются на заседании соответствующей</w:t>
      </w:r>
      <w:bookmarkStart w:id="4" w:name="bookmark37"/>
      <w:r w:rsidR="00F77193">
        <w:rPr>
          <w:rStyle w:val="9"/>
          <w:sz w:val="28"/>
          <w:szCs w:val="28"/>
        </w:rPr>
        <w:t xml:space="preserve"> </w:t>
      </w:r>
      <w:r w:rsidR="00F77193">
        <w:rPr>
          <w:color w:val="000000"/>
          <w:sz w:val="28"/>
          <w:szCs w:val="28"/>
        </w:rPr>
        <w:t>МЦК</w:t>
      </w:r>
      <w:r w:rsidRPr="00F77193">
        <w:rPr>
          <w:color w:val="000000"/>
          <w:sz w:val="28"/>
          <w:szCs w:val="28"/>
        </w:rPr>
        <w:t>.</w:t>
      </w:r>
      <w:bookmarkEnd w:id="4"/>
      <w:proofErr w:type="gramEnd"/>
    </w:p>
    <w:p w:rsidR="00842E69" w:rsidRPr="009E3E57" w:rsidRDefault="00842E69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634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proofErr w:type="gramStart"/>
      <w:r w:rsidRPr="009E3E57">
        <w:rPr>
          <w:rStyle w:val="9"/>
          <w:sz w:val="28"/>
          <w:szCs w:val="28"/>
        </w:rPr>
        <w:t>Методические указания для обучающихся по аудиторной и внеаудиторной самостоятель</w:t>
      </w:r>
      <w:r w:rsidRPr="009E3E57">
        <w:rPr>
          <w:rStyle w:val="9"/>
          <w:sz w:val="28"/>
          <w:szCs w:val="28"/>
        </w:rPr>
        <w:softHyphen/>
        <w:t>ной работе оформляются как отдельный элемент УМК и должны включать в себя перечень тем для самостоятельного изучения обучающимися с указанием объема времени, перечень форм и методов контроля самостоятельной работы обучающихся, указания и рекомендации по подго</w:t>
      </w:r>
      <w:r w:rsidRPr="009E3E57">
        <w:rPr>
          <w:rStyle w:val="9"/>
          <w:sz w:val="28"/>
          <w:szCs w:val="28"/>
        </w:rPr>
        <w:softHyphen/>
        <w:t>товке рефератов и контрольных работ, перечень необходимой литературы и источников.</w:t>
      </w:r>
      <w:proofErr w:type="gramEnd"/>
    </w:p>
    <w:p w:rsidR="00842E69" w:rsidRPr="009E3E57" w:rsidRDefault="00736986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-142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 </w:t>
      </w:r>
      <w:proofErr w:type="gramStart"/>
      <w:r w:rsidR="00842E69" w:rsidRPr="009E3E57">
        <w:rPr>
          <w:rStyle w:val="9"/>
          <w:sz w:val="28"/>
          <w:szCs w:val="28"/>
        </w:rPr>
        <w:t xml:space="preserve">Учебные и учебно-методические пособия (в </w:t>
      </w:r>
      <w:proofErr w:type="spellStart"/>
      <w:r w:rsidR="00842E69" w:rsidRPr="009E3E57">
        <w:rPr>
          <w:rStyle w:val="9"/>
          <w:sz w:val="28"/>
          <w:szCs w:val="28"/>
        </w:rPr>
        <w:t>т.ч</w:t>
      </w:r>
      <w:proofErr w:type="spellEnd"/>
      <w:r w:rsidR="00842E69" w:rsidRPr="009E3E57">
        <w:rPr>
          <w:rStyle w:val="9"/>
          <w:sz w:val="28"/>
          <w:szCs w:val="28"/>
        </w:rPr>
        <w:t xml:space="preserve">. сборники заданий, задач, упражнений и т.д.) для обучающихся (в </w:t>
      </w:r>
      <w:proofErr w:type="spellStart"/>
      <w:r w:rsidR="00842E69" w:rsidRPr="009E3E57">
        <w:rPr>
          <w:rStyle w:val="9"/>
          <w:sz w:val="28"/>
          <w:szCs w:val="28"/>
        </w:rPr>
        <w:t>т.ч</w:t>
      </w:r>
      <w:proofErr w:type="spellEnd"/>
      <w:r w:rsidR="00842E69" w:rsidRPr="009E3E57">
        <w:rPr>
          <w:rStyle w:val="9"/>
          <w:sz w:val="28"/>
          <w:szCs w:val="28"/>
        </w:rPr>
        <w:t>. электронные) как по всей учебной дисциплине/ профессиональ</w:t>
      </w:r>
      <w:r w:rsidR="00842E69" w:rsidRPr="009E3E57">
        <w:rPr>
          <w:rStyle w:val="9"/>
          <w:sz w:val="28"/>
          <w:szCs w:val="28"/>
        </w:rPr>
        <w:softHyphen/>
        <w:t>ному модулю, так и по отдельным разделам, темам.</w:t>
      </w:r>
      <w:proofErr w:type="gramEnd"/>
    </w:p>
    <w:p w:rsidR="00842E69" w:rsidRPr="009E3E57" w:rsidRDefault="00736986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 </w:t>
      </w:r>
      <w:r w:rsidR="00842E69" w:rsidRPr="009E3E57">
        <w:rPr>
          <w:rStyle w:val="9"/>
          <w:sz w:val="28"/>
          <w:szCs w:val="28"/>
        </w:rPr>
        <w:t>Методические указания по организации курсовых проектов (работ) оформляются как от</w:t>
      </w:r>
      <w:r w:rsidR="00842E69" w:rsidRPr="009E3E57">
        <w:rPr>
          <w:rStyle w:val="9"/>
          <w:sz w:val="28"/>
          <w:szCs w:val="28"/>
        </w:rPr>
        <w:softHyphen/>
        <w:t>дельный элемент УМК и должны включать в себя нормативные требования к организации кур</w:t>
      </w:r>
      <w:r w:rsidR="00842E69" w:rsidRPr="009E3E57">
        <w:rPr>
          <w:rStyle w:val="9"/>
          <w:sz w:val="28"/>
          <w:szCs w:val="28"/>
        </w:rPr>
        <w:softHyphen/>
        <w:t>совых проектов (работ), примерный перечень курсовых работ, требования к содержанию и оформлению, порядку защиты, перечень рекомендуемой литературы и источников.</w:t>
      </w:r>
    </w:p>
    <w:p w:rsidR="00092F67" w:rsidRDefault="00736986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 </w:t>
      </w:r>
      <w:r w:rsidR="00842E69" w:rsidRPr="009E3E57">
        <w:rPr>
          <w:rStyle w:val="9"/>
          <w:sz w:val="28"/>
          <w:szCs w:val="28"/>
        </w:rPr>
        <w:t>Методические указания для студентов-заочников по изучению учебной дисциплины / профессионального модуля оформляются как отдельный элемент УМК и включают в себя: тре</w:t>
      </w:r>
      <w:r w:rsidR="00842E69" w:rsidRPr="009E3E57">
        <w:rPr>
          <w:rStyle w:val="9"/>
          <w:sz w:val="28"/>
          <w:szCs w:val="28"/>
        </w:rPr>
        <w:softHyphen/>
        <w:t xml:space="preserve">бования к результатам обучения; рекомендации по организации самостоятельного изучения дисциплины/ модуля; примерный перечень контрольных работ; требования к </w:t>
      </w:r>
      <w:r w:rsidR="00842E69" w:rsidRPr="009E3E57">
        <w:rPr>
          <w:rStyle w:val="9"/>
          <w:sz w:val="28"/>
          <w:szCs w:val="28"/>
        </w:rPr>
        <w:lastRenderedPageBreak/>
        <w:t>содержанию и оформлению контрольной работы.</w:t>
      </w:r>
    </w:p>
    <w:p w:rsidR="00092F67" w:rsidRDefault="00736986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0"/>
        </w:tabs>
        <w:spacing w:after="240" w:line="360" w:lineRule="auto"/>
        <w:ind w:left="567" w:hanging="567"/>
        <w:jc w:val="both"/>
        <w:rPr>
          <w:rStyle w:val="9"/>
          <w:color w:val="auto"/>
          <w:sz w:val="28"/>
          <w:szCs w:val="28"/>
          <w:shd w:val="clear" w:color="auto" w:fill="auto"/>
        </w:rPr>
      </w:pPr>
      <w:r>
        <w:rPr>
          <w:rStyle w:val="9"/>
          <w:sz w:val="28"/>
          <w:szCs w:val="28"/>
        </w:rPr>
        <w:t xml:space="preserve"> </w:t>
      </w:r>
      <w:r w:rsidR="00842E69" w:rsidRPr="00092F67">
        <w:rPr>
          <w:rStyle w:val="9"/>
          <w:sz w:val="28"/>
          <w:szCs w:val="28"/>
        </w:rPr>
        <w:t>Контрольно-оценочные средства по учебной дисциплине/профессиональному модулю представляет собой фонд контрольных заданий текущего контроля и промежуточной аттеста</w:t>
      </w:r>
      <w:r w:rsidR="00842E69" w:rsidRPr="00092F67">
        <w:rPr>
          <w:rStyle w:val="9"/>
          <w:sz w:val="28"/>
          <w:szCs w:val="28"/>
        </w:rPr>
        <w:softHyphen/>
        <w:t>ции, а также описаний форм и процедур, предназначенных для определения качества освоения</w:t>
      </w:r>
      <w:r w:rsidR="00842E69" w:rsidRPr="00092F67">
        <w:rPr>
          <w:sz w:val="28"/>
          <w:szCs w:val="28"/>
        </w:rPr>
        <w:t xml:space="preserve"> </w:t>
      </w:r>
      <w:r w:rsidR="00842E69" w:rsidRPr="00092F67">
        <w:rPr>
          <w:rStyle w:val="9"/>
          <w:sz w:val="28"/>
          <w:szCs w:val="28"/>
        </w:rPr>
        <w:t>обучающимся учебного материала. Пакет контрольно-оценочных средств по дисциплине/ мо</w:t>
      </w:r>
      <w:r w:rsidR="00842E69" w:rsidRPr="00092F67">
        <w:rPr>
          <w:rStyle w:val="9"/>
          <w:sz w:val="28"/>
          <w:szCs w:val="28"/>
        </w:rPr>
        <w:softHyphen/>
        <w:t>дулю оформляется согласно утвержденному макету.</w:t>
      </w:r>
    </w:p>
    <w:p w:rsidR="00092F67" w:rsidRDefault="00736986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 </w:t>
      </w:r>
      <w:r w:rsidR="00842E69" w:rsidRPr="00092F67">
        <w:rPr>
          <w:rStyle w:val="9"/>
          <w:sz w:val="28"/>
          <w:szCs w:val="28"/>
        </w:rPr>
        <w:t>Дидактические средства организации учебных занятий включают в себя: карточк</w:t>
      </w:r>
      <w:proofErr w:type="gramStart"/>
      <w:r w:rsidR="00842E69" w:rsidRPr="00092F67">
        <w:rPr>
          <w:rStyle w:val="9"/>
          <w:sz w:val="28"/>
          <w:szCs w:val="28"/>
        </w:rPr>
        <w:t>и-</w:t>
      </w:r>
      <w:proofErr w:type="gramEnd"/>
      <w:r w:rsidR="00842E69" w:rsidRPr="00092F67">
        <w:rPr>
          <w:rStyle w:val="9"/>
          <w:sz w:val="28"/>
          <w:szCs w:val="28"/>
        </w:rPr>
        <w:t xml:space="preserve"> задания, кроссворды, наглядные средства, сборники заданий, задач, примеров, упражнений и другой материал, используемый преподавателем на занятии.</w:t>
      </w:r>
    </w:p>
    <w:p w:rsidR="00842E69" w:rsidRPr="006C3F04" w:rsidRDefault="00736986" w:rsidP="002508E1">
      <w:pPr>
        <w:pStyle w:val="12"/>
        <w:numPr>
          <w:ilvl w:val="1"/>
          <w:numId w:val="5"/>
        </w:numPr>
        <w:shd w:val="clear" w:color="auto" w:fill="auto"/>
        <w:tabs>
          <w:tab w:val="left" w:pos="-284"/>
          <w:tab w:val="left" w:pos="0"/>
        </w:tabs>
        <w:spacing w:after="240" w:line="360" w:lineRule="auto"/>
        <w:ind w:left="567" w:hanging="567"/>
        <w:jc w:val="both"/>
        <w:rPr>
          <w:rStyle w:val="9"/>
          <w:color w:val="auto"/>
          <w:sz w:val="28"/>
          <w:szCs w:val="28"/>
          <w:shd w:val="clear" w:color="auto" w:fill="auto"/>
        </w:rPr>
      </w:pPr>
      <w:r>
        <w:rPr>
          <w:rStyle w:val="9"/>
          <w:sz w:val="28"/>
          <w:szCs w:val="28"/>
        </w:rPr>
        <w:t xml:space="preserve"> </w:t>
      </w:r>
      <w:r w:rsidR="00842E69" w:rsidRPr="00092F67">
        <w:rPr>
          <w:rStyle w:val="9"/>
          <w:sz w:val="28"/>
          <w:szCs w:val="28"/>
        </w:rPr>
        <w:t>Лист изменений и дополнений, внесенных в УМК, предназначен для фиксации измене</w:t>
      </w:r>
      <w:r w:rsidR="00842E69" w:rsidRPr="00092F67">
        <w:rPr>
          <w:rStyle w:val="9"/>
          <w:sz w:val="28"/>
          <w:szCs w:val="28"/>
        </w:rPr>
        <w:softHyphen/>
        <w:t>ний вносимых в УМК. В нем отражаются новые, замененные и аннулированные части (мате</w:t>
      </w:r>
      <w:r w:rsidR="00842E69" w:rsidRPr="00092F67">
        <w:rPr>
          <w:rStyle w:val="9"/>
          <w:sz w:val="28"/>
          <w:szCs w:val="28"/>
        </w:rPr>
        <w:softHyphen/>
        <w:t>риалы) УМК (таблица 1).</w:t>
      </w:r>
    </w:p>
    <w:p w:rsidR="006C3F04" w:rsidRDefault="006C3F04" w:rsidP="007637E2">
      <w:pPr>
        <w:pStyle w:val="12"/>
        <w:shd w:val="clear" w:color="auto" w:fill="auto"/>
        <w:tabs>
          <w:tab w:val="left" w:pos="-284"/>
          <w:tab w:val="left" w:pos="0"/>
        </w:tabs>
        <w:spacing w:after="240" w:line="360" w:lineRule="auto"/>
        <w:ind w:left="567" w:firstLine="0"/>
        <w:jc w:val="right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Таблица 1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1985"/>
        <w:gridCol w:w="1276"/>
        <w:gridCol w:w="2268"/>
        <w:gridCol w:w="1531"/>
        <w:gridCol w:w="28"/>
        <w:gridCol w:w="1134"/>
        <w:gridCol w:w="11"/>
      </w:tblGrid>
      <w:tr w:rsidR="00643AA5" w:rsidTr="00643AA5">
        <w:trPr>
          <w:trHeight w:val="1380"/>
          <w:jc w:val="center"/>
        </w:trPr>
        <w:tc>
          <w:tcPr>
            <w:tcW w:w="958" w:type="dxa"/>
          </w:tcPr>
          <w:p w:rsidR="006C3F04" w:rsidRPr="007637E2" w:rsidRDefault="006C3F04" w:rsidP="007637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E2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5529" w:type="dxa"/>
            <w:gridSpan w:val="3"/>
            <w:vAlign w:val="center"/>
          </w:tcPr>
          <w:p w:rsidR="006C3F04" w:rsidRPr="007637E2" w:rsidRDefault="006C3F04" w:rsidP="007637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E2">
              <w:rPr>
                <w:rFonts w:ascii="Times New Roman" w:hAnsi="Times New Roman" w:cs="Times New Roman"/>
                <w:sz w:val="24"/>
                <w:szCs w:val="24"/>
              </w:rPr>
              <w:t>Наименование частей, разделов УМК</w:t>
            </w:r>
          </w:p>
        </w:tc>
        <w:tc>
          <w:tcPr>
            <w:tcW w:w="1559" w:type="dxa"/>
            <w:gridSpan w:val="2"/>
          </w:tcPr>
          <w:p w:rsidR="006C3F04" w:rsidRPr="007637E2" w:rsidRDefault="006C3F04" w:rsidP="007637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E2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1145" w:type="dxa"/>
            <w:gridSpan w:val="2"/>
          </w:tcPr>
          <w:p w:rsidR="006C3F04" w:rsidRPr="007637E2" w:rsidRDefault="006C3F04" w:rsidP="007637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E2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изменений, подпись</w:t>
            </w:r>
          </w:p>
        </w:tc>
      </w:tr>
      <w:tr w:rsidR="00643AA5" w:rsidTr="00643AA5">
        <w:trPr>
          <w:gridAfter w:val="1"/>
          <w:wAfter w:w="11" w:type="dxa"/>
          <w:trHeight w:val="575"/>
          <w:jc w:val="center"/>
        </w:trPr>
        <w:tc>
          <w:tcPr>
            <w:tcW w:w="958" w:type="dxa"/>
          </w:tcPr>
          <w:p w:rsidR="006C3F04" w:rsidRDefault="006C3F04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4" w:rsidRPr="007637E2" w:rsidRDefault="007637E2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637E2">
              <w:rPr>
                <w:sz w:val="24"/>
                <w:szCs w:val="24"/>
              </w:rPr>
              <w:t>Замененных</w:t>
            </w:r>
            <w:proofErr w:type="gramEnd"/>
          </w:p>
        </w:tc>
        <w:tc>
          <w:tcPr>
            <w:tcW w:w="1276" w:type="dxa"/>
          </w:tcPr>
          <w:p w:rsidR="006C3F04" w:rsidRPr="007637E2" w:rsidRDefault="007637E2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4"/>
                <w:szCs w:val="24"/>
              </w:rPr>
            </w:pPr>
            <w:r w:rsidRPr="007637E2">
              <w:rPr>
                <w:sz w:val="24"/>
                <w:szCs w:val="24"/>
              </w:rPr>
              <w:t>Новых</w:t>
            </w:r>
          </w:p>
        </w:tc>
        <w:tc>
          <w:tcPr>
            <w:tcW w:w="2268" w:type="dxa"/>
          </w:tcPr>
          <w:p w:rsidR="006C3F04" w:rsidRPr="007637E2" w:rsidRDefault="007637E2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637E2">
              <w:rPr>
                <w:sz w:val="24"/>
                <w:szCs w:val="24"/>
              </w:rPr>
              <w:t>Анулированных</w:t>
            </w:r>
            <w:proofErr w:type="spellEnd"/>
          </w:p>
        </w:tc>
        <w:tc>
          <w:tcPr>
            <w:tcW w:w="1531" w:type="dxa"/>
          </w:tcPr>
          <w:p w:rsidR="006C3F04" w:rsidRDefault="006C3F04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C3F04" w:rsidRDefault="006C3F04" w:rsidP="00904BEE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643AA5" w:rsidTr="00643AA5">
        <w:trPr>
          <w:gridAfter w:val="1"/>
          <w:wAfter w:w="11" w:type="dxa"/>
          <w:trHeight w:val="273"/>
          <w:jc w:val="center"/>
        </w:trPr>
        <w:tc>
          <w:tcPr>
            <w:tcW w:w="958" w:type="dxa"/>
          </w:tcPr>
          <w:p w:rsidR="006C3F04" w:rsidRDefault="006C3F04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4" w:rsidRDefault="006C3F04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3F04" w:rsidRDefault="006C3F04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3F04" w:rsidRDefault="006C3F04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C3F04" w:rsidRDefault="006C3F04" w:rsidP="006C3F04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6C3F04" w:rsidRDefault="006C3F04" w:rsidP="00904BEE">
            <w:pPr>
              <w:pStyle w:val="12"/>
              <w:shd w:val="clear" w:color="auto" w:fill="auto"/>
              <w:tabs>
                <w:tab w:val="left" w:pos="-284"/>
                <w:tab w:val="left" w:pos="0"/>
              </w:tabs>
              <w:spacing w:after="24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092F67" w:rsidRDefault="00842E69" w:rsidP="00092F67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413"/>
        </w:tabs>
        <w:spacing w:before="224" w:after="143" w:line="360" w:lineRule="auto"/>
        <w:ind w:firstLine="709"/>
        <w:jc w:val="center"/>
        <w:rPr>
          <w:sz w:val="28"/>
          <w:szCs w:val="28"/>
        </w:rPr>
      </w:pPr>
      <w:bookmarkStart w:id="5" w:name="bookmark38"/>
      <w:r w:rsidRPr="009E3E57">
        <w:rPr>
          <w:color w:val="000000"/>
          <w:sz w:val="28"/>
          <w:szCs w:val="28"/>
        </w:rPr>
        <w:lastRenderedPageBreak/>
        <w:t>ПОРЯДОК РАЗРАБОТКИ УЧЕБНО-МЕТОДИЧЕСКОГО КОМПЛЕКСА</w:t>
      </w:r>
      <w:bookmarkEnd w:id="5"/>
    </w:p>
    <w:p w:rsidR="00092F67" w:rsidRDefault="00092F67" w:rsidP="0092115A">
      <w:pPr>
        <w:pStyle w:val="50"/>
        <w:keepNext/>
        <w:keepLines/>
        <w:shd w:val="clear" w:color="auto" w:fill="auto"/>
        <w:tabs>
          <w:tab w:val="left" w:pos="-142"/>
        </w:tabs>
        <w:spacing w:before="224" w:after="143" w:line="360" w:lineRule="auto"/>
        <w:ind w:left="567" w:hanging="567"/>
        <w:rPr>
          <w:rStyle w:val="9"/>
          <w:b w:val="0"/>
          <w:color w:val="auto"/>
          <w:sz w:val="28"/>
          <w:szCs w:val="28"/>
          <w:shd w:val="clear" w:color="auto" w:fill="auto"/>
        </w:rPr>
      </w:pPr>
      <w:r>
        <w:rPr>
          <w:rStyle w:val="9"/>
          <w:b w:val="0"/>
          <w:sz w:val="28"/>
          <w:szCs w:val="28"/>
        </w:rPr>
        <w:t xml:space="preserve">4.1. </w:t>
      </w:r>
      <w:r w:rsidR="00842E69" w:rsidRPr="00092F67">
        <w:rPr>
          <w:rStyle w:val="9"/>
          <w:b w:val="0"/>
          <w:sz w:val="28"/>
          <w:szCs w:val="28"/>
        </w:rPr>
        <w:t>УМК разрабатывается преподавателем (коллективом преподавателей) методической цикло</w:t>
      </w:r>
      <w:r w:rsidR="00842E69" w:rsidRPr="00092F67">
        <w:rPr>
          <w:rStyle w:val="9"/>
          <w:b w:val="0"/>
          <w:sz w:val="28"/>
          <w:szCs w:val="28"/>
        </w:rPr>
        <w:softHyphen/>
        <w:t>вой комиссии, обеспечивающей преподавание дисциплины/ профессионального модуля в соот</w:t>
      </w:r>
      <w:r w:rsidR="00842E69" w:rsidRPr="00092F67">
        <w:rPr>
          <w:rStyle w:val="9"/>
          <w:b w:val="0"/>
          <w:sz w:val="28"/>
          <w:szCs w:val="28"/>
        </w:rPr>
        <w:softHyphen/>
        <w:t>ветствии с рабочим учебным планом по направлению подготовки.</w:t>
      </w:r>
    </w:p>
    <w:p w:rsidR="00842E69" w:rsidRPr="00092F67" w:rsidRDefault="00092F67" w:rsidP="0092115A">
      <w:pPr>
        <w:pStyle w:val="50"/>
        <w:keepNext/>
        <w:keepLines/>
        <w:shd w:val="clear" w:color="auto" w:fill="auto"/>
        <w:tabs>
          <w:tab w:val="left" w:pos="-142"/>
        </w:tabs>
        <w:spacing w:before="224" w:after="143" w:line="360" w:lineRule="auto"/>
        <w:rPr>
          <w:b w:val="0"/>
          <w:sz w:val="28"/>
          <w:szCs w:val="28"/>
        </w:rPr>
      </w:pPr>
      <w:r>
        <w:rPr>
          <w:rStyle w:val="9"/>
          <w:b w:val="0"/>
          <w:color w:val="auto"/>
          <w:sz w:val="28"/>
          <w:szCs w:val="28"/>
          <w:shd w:val="clear" w:color="auto" w:fill="auto"/>
        </w:rPr>
        <w:t xml:space="preserve">4.2. </w:t>
      </w:r>
      <w:r w:rsidR="00842E69" w:rsidRPr="00092F67">
        <w:rPr>
          <w:rStyle w:val="9"/>
          <w:b w:val="0"/>
          <w:sz w:val="28"/>
          <w:szCs w:val="28"/>
        </w:rPr>
        <w:t>Разработка УМК реализуется по следующему алгоритму:</w:t>
      </w:r>
    </w:p>
    <w:p w:rsidR="00842E69" w:rsidRPr="009E3E57" w:rsidRDefault="00842E69" w:rsidP="0092115A">
      <w:pPr>
        <w:pStyle w:val="12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разработка и утверждение методической цикловой комиссией плана подготовки УМК, определение сроков и ответственных за его разработку;</w:t>
      </w:r>
    </w:p>
    <w:p w:rsidR="00842E69" w:rsidRPr="009E3E57" w:rsidRDefault="00842E69" w:rsidP="0092115A">
      <w:pPr>
        <w:pStyle w:val="12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разработка УМК преподавателем (коллективом преподавателей) в соответствии с учеб</w:t>
      </w:r>
      <w:r w:rsidRPr="009E3E57">
        <w:rPr>
          <w:rStyle w:val="9"/>
          <w:sz w:val="28"/>
          <w:szCs w:val="28"/>
        </w:rPr>
        <w:softHyphen/>
        <w:t>ным планом по направлению подготовки;</w:t>
      </w:r>
    </w:p>
    <w:p w:rsidR="00842E69" w:rsidRPr="009E3E57" w:rsidRDefault="00842E69" w:rsidP="0092115A">
      <w:pPr>
        <w:pStyle w:val="12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рецензирование, обсуждение, коррекция и утверждение документации УМК на заседа</w:t>
      </w:r>
      <w:r w:rsidRPr="009E3E57">
        <w:rPr>
          <w:rStyle w:val="9"/>
          <w:sz w:val="28"/>
          <w:szCs w:val="28"/>
        </w:rPr>
        <w:softHyphen/>
        <w:t>нии соответствующей МЦК;</w:t>
      </w:r>
    </w:p>
    <w:p w:rsidR="00842E69" w:rsidRPr="009E3E57" w:rsidRDefault="00842E69" w:rsidP="0092115A">
      <w:pPr>
        <w:pStyle w:val="12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рассмотрение УМК на заседании методической цикловой комиссии и утверждение за</w:t>
      </w:r>
      <w:r w:rsidRPr="009E3E57">
        <w:rPr>
          <w:rStyle w:val="9"/>
          <w:sz w:val="28"/>
          <w:szCs w:val="28"/>
        </w:rPr>
        <w:softHyphen/>
        <w:t>местителем директора по учебной работе и заместителем директора по учебно</w:t>
      </w:r>
      <w:r w:rsidR="00780315">
        <w:rPr>
          <w:rStyle w:val="9"/>
          <w:sz w:val="28"/>
          <w:szCs w:val="28"/>
        </w:rPr>
        <w:t>-</w:t>
      </w:r>
      <w:r w:rsidRPr="009E3E57">
        <w:rPr>
          <w:rStyle w:val="9"/>
          <w:sz w:val="28"/>
          <w:szCs w:val="28"/>
        </w:rPr>
        <w:softHyphen/>
        <w:t>методической работе;</w:t>
      </w:r>
    </w:p>
    <w:p w:rsidR="00092F67" w:rsidRDefault="00842E69" w:rsidP="0092115A">
      <w:pPr>
        <w:pStyle w:val="12"/>
        <w:numPr>
          <w:ilvl w:val="0"/>
          <w:numId w:val="2"/>
        </w:numPr>
        <w:shd w:val="clear" w:color="auto" w:fill="auto"/>
        <w:tabs>
          <w:tab w:val="left" w:pos="79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помещение электронного варианта УМК в локальную сеть колледжа</w:t>
      </w:r>
      <w:r w:rsidR="00A16EC3">
        <w:rPr>
          <w:rStyle w:val="9"/>
          <w:sz w:val="28"/>
          <w:szCs w:val="28"/>
        </w:rPr>
        <w:t>.</w:t>
      </w:r>
    </w:p>
    <w:p w:rsidR="00842E69" w:rsidRPr="00092F67" w:rsidRDefault="00842E69" w:rsidP="0092115A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092F67">
        <w:rPr>
          <w:rStyle w:val="9"/>
          <w:sz w:val="28"/>
          <w:szCs w:val="28"/>
        </w:rPr>
        <w:t>Подготовка УМК и обеспечение его составных компонентов включается в индивидуальный план учебно-методической работы преподавателя.</w:t>
      </w:r>
    </w:p>
    <w:p w:rsidR="00842E69" w:rsidRPr="009E3E57" w:rsidRDefault="00842E69" w:rsidP="00736986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240" w:line="360" w:lineRule="auto"/>
        <w:ind w:left="567" w:hanging="567"/>
        <w:jc w:val="center"/>
        <w:rPr>
          <w:sz w:val="28"/>
          <w:szCs w:val="28"/>
        </w:rPr>
      </w:pPr>
      <w:bookmarkStart w:id="6" w:name="bookmark39"/>
      <w:r w:rsidRPr="009E3E57">
        <w:rPr>
          <w:color w:val="000000"/>
          <w:sz w:val="28"/>
          <w:szCs w:val="28"/>
        </w:rPr>
        <w:t>ОРГАНИЗАЦИЯ КОНТРОЛЯ СОДЕРЖАНИЯ И КАЧЕСТВА РАЗРАБОТКИ УЧЕБ</w:t>
      </w:r>
      <w:r w:rsidRPr="009E3E57">
        <w:rPr>
          <w:color w:val="000000"/>
          <w:sz w:val="28"/>
          <w:szCs w:val="28"/>
        </w:rPr>
        <w:softHyphen/>
        <w:t>НО-МЕТОДИЧЕСКОГО КОМПЛЕКСА</w:t>
      </w:r>
      <w:bookmarkEnd w:id="6"/>
    </w:p>
    <w:p w:rsidR="00780315" w:rsidRDefault="001733A1" w:rsidP="00736986">
      <w:pPr>
        <w:pStyle w:val="12"/>
        <w:numPr>
          <w:ilvl w:val="1"/>
          <w:numId w:val="7"/>
        </w:numPr>
        <w:shd w:val="clear" w:color="auto" w:fill="auto"/>
        <w:tabs>
          <w:tab w:val="left" w:pos="413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 xml:space="preserve"> </w:t>
      </w:r>
      <w:r w:rsidR="00842E69" w:rsidRPr="009E3E57">
        <w:rPr>
          <w:rStyle w:val="9"/>
          <w:sz w:val="28"/>
          <w:szCs w:val="28"/>
        </w:rPr>
        <w:t>Контроль содержания и качества разработки УМК осуществляется методической цикловой комиссией, заместителем директора по учебной работе, заместителем директора по учебно</w:t>
      </w:r>
      <w:r w:rsidR="00842E69" w:rsidRPr="009E3E57">
        <w:rPr>
          <w:rStyle w:val="9"/>
          <w:sz w:val="28"/>
          <w:szCs w:val="28"/>
        </w:rPr>
        <w:softHyphen/>
      </w:r>
      <w:r w:rsidR="00780315">
        <w:rPr>
          <w:rStyle w:val="9"/>
          <w:sz w:val="28"/>
          <w:szCs w:val="28"/>
        </w:rPr>
        <w:t>-</w:t>
      </w:r>
      <w:r w:rsidR="00842E69" w:rsidRPr="009E3E57">
        <w:rPr>
          <w:rStyle w:val="9"/>
          <w:sz w:val="28"/>
          <w:szCs w:val="28"/>
        </w:rPr>
        <w:t>методической работе.</w:t>
      </w:r>
    </w:p>
    <w:p w:rsidR="00780315" w:rsidRDefault="002C46FE" w:rsidP="00736986">
      <w:pPr>
        <w:pStyle w:val="12"/>
        <w:numPr>
          <w:ilvl w:val="1"/>
          <w:numId w:val="7"/>
        </w:numPr>
        <w:shd w:val="clear" w:color="auto" w:fill="auto"/>
        <w:tabs>
          <w:tab w:val="left" w:pos="413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780315">
        <w:rPr>
          <w:rStyle w:val="9"/>
          <w:sz w:val="28"/>
          <w:szCs w:val="28"/>
        </w:rPr>
        <w:t xml:space="preserve"> </w:t>
      </w:r>
      <w:r w:rsidR="001733A1" w:rsidRPr="00780315">
        <w:rPr>
          <w:rStyle w:val="9"/>
          <w:sz w:val="28"/>
          <w:szCs w:val="28"/>
        </w:rPr>
        <w:t xml:space="preserve"> </w:t>
      </w:r>
      <w:r w:rsidR="00842E69" w:rsidRPr="00780315">
        <w:rPr>
          <w:rStyle w:val="9"/>
          <w:sz w:val="28"/>
          <w:szCs w:val="28"/>
        </w:rPr>
        <w:t xml:space="preserve">При апробации УМК в учебном процессе председатель методической цикловой комиссии лица проводит контрольные посещения занятий с целью оценки педагогического мастерства преподавателя, соответствия </w:t>
      </w:r>
      <w:r w:rsidR="00842E69" w:rsidRPr="00780315">
        <w:rPr>
          <w:rStyle w:val="9"/>
          <w:sz w:val="28"/>
          <w:szCs w:val="28"/>
        </w:rPr>
        <w:lastRenderedPageBreak/>
        <w:t>излагаемого материала программе, уровня освоения учебного ма</w:t>
      </w:r>
      <w:r w:rsidR="00842E69" w:rsidRPr="00780315">
        <w:rPr>
          <w:rStyle w:val="9"/>
          <w:sz w:val="28"/>
          <w:szCs w:val="28"/>
        </w:rPr>
        <w:softHyphen/>
        <w:t xml:space="preserve">териала </w:t>
      </w:r>
      <w:proofErr w:type="gramStart"/>
      <w:r w:rsidR="00842E69" w:rsidRPr="00780315">
        <w:rPr>
          <w:rStyle w:val="9"/>
          <w:sz w:val="28"/>
          <w:szCs w:val="28"/>
        </w:rPr>
        <w:t>обучающимися</w:t>
      </w:r>
      <w:proofErr w:type="gramEnd"/>
      <w:r w:rsidR="00842E69" w:rsidRPr="00780315">
        <w:rPr>
          <w:rStyle w:val="9"/>
          <w:sz w:val="28"/>
          <w:szCs w:val="28"/>
        </w:rPr>
        <w:t>. Результаты контрольных открытых занятий обсуждаются с преподава</w:t>
      </w:r>
      <w:r w:rsidR="00842E69" w:rsidRPr="00780315">
        <w:rPr>
          <w:rStyle w:val="9"/>
          <w:sz w:val="28"/>
          <w:szCs w:val="28"/>
        </w:rPr>
        <w:softHyphen/>
        <w:t>телем, проводившим занятие, и основные выводы доводятся председателем методической ко</w:t>
      </w:r>
      <w:r w:rsidR="00842E69" w:rsidRPr="00780315">
        <w:rPr>
          <w:rStyle w:val="9"/>
          <w:sz w:val="28"/>
          <w:szCs w:val="28"/>
        </w:rPr>
        <w:softHyphen/>
        <w:t>миссии до всех</w:t>
      </w:r>
      <w:r w:rsidRPr="00780315">
        <w:rPr>
          <w:rStyle w:val="9"/>
          <w:sz w:val="28"/>
          <w:szCs w:val="28"/>
        </w:rPr>
        <w:t xml:space="preserve"> преподавателей.</w:t>
      </w:r>
    </w:p>
    <w:p w:rsidR="00780315" w:rsidRDefault="001733A1" w:rsidP="00736986">
      <w:pPr>
        <w:pStyle w:val="12"/>
        <w:numPr>
          <w:ilvl w:val="1"/>
          <w:numId w:val="7"/>
        </w:numPr>
        <w:shd w:val="clear" w:color="auto" w:fill="auto"/>
        <w:tabs>
          <w:tab w:val="left" w:pos="413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780315">
        <w:rPr>
          <w:rStyle w:val="9"/>
          <w:sz w:val="28"/>
          <w:szCs w:val="28"/>
        </w:rPr>
        <w:t xml:space="preserve"> </w:t>
      </w:r>
      <w:r w:rsidR="002C46FE" w:rsidRPr="00780315">
        <w:rPr>
          <w:rStyle w:val="9"/>
          <w:sz w:val="28"/>
          <w:szCs w:val="28"/>
        </w:rPr>
        <w:t>На этапе корректировки материалов УМК председатель методической цикловой комиссии осуществляет ежегодный контроль их соответствия современному уровню развития методики и технологии осуществления образовательного процесса.</w:t>
      </w:r>
    </w:p>
    <w:p w:rsidR="00780315" w:rsidRDefault="001733A1" w:rsidP="00736986">
      <w:pPr>
        <w:pStyle w:val="12"/>
        <w:numPr>
          <w:ilvl w:val="1"/>
          <w:numId w:val="7"/>
        </w:numPr>
        <w:shd w:val="clear" w:color="auto" w:fill="auto"/>
        <w:tabs>
          <w:tab w:val="left" w:pos="413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780315">
        <w:rPr>
          <w:rStyle w:val="9"/>
          <w:sz w:val="28"/>
          <w:szCs w:val="28"/>
        </w:rPr>
        <w:t xml:space="preserve"> </w:t>
      </w:r>
      <w:r w:rsidR="002C46FE" w:rsidRPr="00780315">
        <w:rPr>
          <w:rStyle w:val="9"/>
          <w:sz w:val="28"/>
          <w:szCs w:val="28"/>
        </w:rPr>
        <w:t>Заместитель директора по учебной работе и заместитель директора по учебно-методической работе осуществляют периодический контроль содержания и качества подготовки УМК по дисциплинам/ профессиональным модулям, входящим в рабочие учебные планы по направле</w:t>
      </w:r>
      <w:r w:rsidR="002C46FE" w:rsidRPr="00780315">
        <w:rPr>
          <w:rStyle w:val="9"/>
          <w:sz w:val="28"/>
          <w:szCs w:val="28"/>
        </w:rPr>
        <w:softHyphen/>
        <w:t>нию подготовки.</w:t>
      </w:r>
    </w:p>
    <w:p w:rsidR="002C46FE" w:rsidRPr="00780315" w:rsidRDefault="001733A1" w:rsidP="00736986">
      <w:pPr>
        <w:pStyle w:val="12"/>
        <w:numPr>
          <w:ilvl w:val="1"/>
          <w:numId w:val="7"/>
        </w:numPr>
        <w:shd w:val="clear" w:color="auto" w:fill="auto"/>
        <w:tabs>
          <w:tab w:val="left" w:pos="-567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780315">
        <w:rPr>
          <w:rStyle w:val="9"/>
          <w:sz w:val="28"/>
          <w:szCs w:val="28"/>
        </w:rPr>
        <w:t xml:space="preserve"> </w:t>
      </w:r>
      <w:r w:rsidR="002C46FE" w:rsidRPr="00780315">
        <w:rPr>
          <w:rStyle w:val="9"/>
          <w:sz w:val="28"/>
          <w:szCs w:val="28"/>
        </w:rPr>
        <w:t>Методические цикловые комиссии осуществляют:</w:t>
      </w:r>
    </w:p>
    <w:p w:rsidR="002C46FE" w:rsidRPr="009E3E57" w:rsidRDefault="002C46FE" w:rsidP="00736986">
      <w:pPr>
        <w:pStyle w:val="12"/>
        <w:numPr>
          <w:ilvl w:val="0"/>
          <w:numId w:val="2"/>
        </w:numPr>
        <w:shd w:val="clear" w:color="auto" w:fill="auto"/>
        <w:tabs>
          <w:tab w:val="left" w:pos="-567"/>
          <w:tab w:val="left" w:pos="726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методическую поддержку разработки и внедрения УМК;</w:t>
      </w:r>
    </w:p>
    <w:p w:rsidR="002C46FE" w:rsidRPr="009E3E57" w:rsidRDefault="002C46FE" w:rsidP="00736986">
      <w:pPr>
        <w:pStyle w:val="12"/>
        <w:numPr>
          <w:ilvl w:val="0"/>
          <w:numId w:val="2"/>
        </w:numPr>
        <w:shd w:val="clear" w:color="auto" w:fill="auto"/>
        <w:tabs>
          <w:tab w:val="left" w:pos="-567"/>
          <w:tab w:val="left" w:pos="726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контроль содержания и качества подготовки УМК;</w:t>
      </w:r>
    </w:p>
    <w:p w:rsidR="002C46FE" w:rsidRPr="009E3E57" w:rsidRDefault="002C46FE" w:rsidP="00736986">
      <w:pPr>
        <w:pStyle w:val="12"/>
        <w:numPr>
          <w:ilvl w:val="0"/>
          <w:numId w:val="2"/>
        </w:numPr>
        <w:shd w:val="clear" w:color="auto" w:fill="auto"/>
        <w:tabs>
          <w:tab w:val="left" w:pos="-567"/>
          <w:tab w:val="left" w:pos="726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контроль результатов апробации УМК в учебном процессе, соответствия содержания учебно-методического материала учебной программы дисциплины;</w:t>
      </w:r>
    </w:p>
    <w:p w:rsidR="002C46FE" w:rsidRPr="009E3E57" w:rsidRDefault="002C46FE" w:rsidP="00736986">
      <w:pPr>
        <w:pStyle w:val="12"/>
        <w:numPr>
          <w:ilvl w:val="0"/>
          <w:numId w:val="2"/>
        </w:numPr>
        <w:shd w:val="clear" w:color="auto" w:fill="auto"/>
        <w:tabs>
          <w:tab w:val="left" w:pos="-567"/>
          <w:tab w:val="left" w:pos="726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контроль содержания и качества подготовки документации УМК;</w:t>
      </w:r>
    </w:p>
    <w:p w:rsidR="002C46FE" w:rsidRPr="009E3E57" w:rsidRDefault="002C46FE" w:rsidP="00736986">
      <w:pPr>
        <w:pStyle w:val="12"/>
        <w:numPr>
          <w:ilvl w:val="0"/>
          <w:numId w:val="2"/>
        </w:numPr>
        <w:shd w:val="clear" w:color="auto" w:fill="auto"/>
        <w:tabs>
          <w:tab w:val="left" w:pos="-567"/>
          <w:tab w:val="left" w:pos="726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контроль выполнения планов разработки и внедрения УМК;</w:t>
      </w:r>
    </w:p>
    <w:p w:rsidR="002C46FE" w:rsidRPr="009E3E57" w:rsidRDefault="002C46FE" w:rsidP="00736986">
      <w:pPr>
        <w:pStyle w:val="12"/>
        <w:numPr>
          <w:ilvl w:val="0"/>
          <w:numId w:val="2"/>
        </w:numPr>
        <w:shd w:val="clear" w:color="auto" w:fill="auto"/>
        <w:tabs>
          <w:tab w:val="left" w:pos="-567"/>
          <w:tab w:val="left" w:pos="726"/>
        </w:tabs>
        <w:spacing w:after="29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контроль хранения и использования УМК.</w:t>
      </w:r>
    </w:p>
    <w:p w:rsidR="002C46FE" w:rsidRPr="009E3E57" w:rsidRDefault="002C46FE" w:rsidP="00736986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-567"/>
          <w:tab w:val="left" w:pos="387"/>
        </w:tabs>
        <w:spacing w:before="0" w:after="199" w:line="360" w:lineRule="auto"/>
        <w:ind w:left="567" w:hanging="567"/>
        <w:jc w:val="center"/>
        <w:rPr>
          <w:sz w:val="28"/>
          <w:szCs w:val="28"/>
        </w:rPr>
      </w:pPr>
      <w:bookmarkStart w:id="7" w:name="bookmark40"/>
      <w:r w:rsidRPr="009E3E57">
        <w:rPr>
          <w:color w:val="000000"/>
          <w:sz w:val="28"/>
          <w:szCs w:val="28"/>
        </w:rPr>
        <w:t>Хранение и использование УМК</w:t>
      </w:r>
      <w:bookmarkEnd w:id="7"/>
    </w:p>
    <w:p w:rsidR="00922C31" w:rsidRDefault="002C46FE" w:rsidP="00736986">
      <w:pPr>
        <w:pStyle w:val="12"/>
        <w:numPr>
          <w:ilvl w:val="1"/>
          <w:numId w:val="8"/>
        </w:numPr>
        <w:shd w:val="clear" w:color="auto" w:fill="auto"/>
        <w:tabs>
          <w:tab w:val="left" w:pos="-567"/>
          <w:tab w:val="left" w:pos="0"/>
        </w:tabs>
        <w:spacing w:after="240" w:line="360" w:lineRule="auto"/>
        <w:ind w:left="567" w:hanging="567"/>
        <w:jc w:val="both"/>
        <w:rPr>
          <w:sz w:val="28"/>
          <w:szCs w:val="28"/>
        </w:rPr>
      </w:pPr>
      <w:r w:rsidRPr="009E3E57">
        <w:rPr>
          <w:rStyle w:val="9"/>
          <w:sz w:val="28"/>
          <w:szCs w:val="28"/>
        </w:rPr>
        <w:t>УМК систематизировано накапливаются и хранятся в комплекте со всеми документами ОПОП, в рамках которой ведется преподавание данной дисциплины/ профессионального моду</w:t>
      </w:r>
      <w:r w:rsidRPr="009E3E57">
        <w:rPr>
          <w:rStyle w:val="9"/>
          <w:sz w:val="28"/>
          <w:szCs w:val="28"/>
        </w:rPr>
        <w:softHyphen/>
        <w:t>ля.</w:t>
      </w:r>
    </w:p>
    <w:p w:rsidR="00922C31" w:rsidRPr="00922C31" w:rsidRDefault="001733A1" w:rsidP="00736986">
      <w:pPr>
        <w:pStyle w:val="12"/>
        <w:numPr>
          <w:ilvl w:val="1"/>
          <w:numId w:val="8"/>
        </w:numPr>
        <w:shd w:val="clear" w:color="auto" w:fill="auto"/>
        <w:tabs>
          <w:tab w:val="left" w:pos="-567"/>
          <w:tab w:val="left" w:pos="0"/>
        </w:tabs>
        <w:spacing w:after="240" w:line="360" w:lineRule="auto"/>
        <w:ind w:left="567" w:hanging="567"/>
        <w:jc w:val="both"/>
        <w:rPr>
          <w:rStyle w:val="9"/>
          <w:color w:val="auto"/>
          <w:sz w:val="28"/>
          <w:szCs w:val="28"/>
          <w:shd w:val="clear" w:color="auto" w:fill="auto"/>
        </w:rPr>
      </w:pPr>
      <w:r w:rsidRPr="00922C31">
        <w:rPr>
          <w:rStyle w:val="9"/>
          <w:sz w:val="28"/>
          <w:szCs w:val="28"/>
        </w:rPr>
        <w:t xml:space="preserve"> </w:t>
      </w:r>
      <w:r w:rsidR="002C46FE" w:rsidRPr="00922C31">
        <w:rPr>
          <w:rStyle w:val="9"/>
          <w:sz w:val="28"/>
          <w:szCs w:val="28"/>
        </w:rPr>
        <w:t xml:space="preserve"> Для каждой учебной дисциплины/ профессионального модуля </w:t>
      </w:r>
      <w:r w:rsidR="002C46FE" w:rsidRPr="00922C31">
        <w:rPr>
          <w:rStyle w:val="9"/>
          <w:sz w:val="28"/>
          <w:szCs w:val="28"/>
        </w:rPr>
        <w:lastRenderedPageBreak/>
        <w:t>формируется отдельная пап</w:t>
      </w:r>
      <w:r w:rsidR="002C46FE" w:rsidRPr="00922C31">
        <w:rPr>
          <w:rStyle w:val="9"/>
          <w:sz w:val="28"/>
          <w:szCs w:val="28"/>
        </w:rPr>
        <w:softHyphen/>
        <w:t>ка - накопитель. Электронная версия УМК размещается в локальной сети колледжа.</w:t>
      </w:r>
    </w:p>
    <w:p w:rsidR="002C46FE" w:rsidRPr="00922C31" w:rsidRDefault="002C46FE" w:rsidP="00736986">
      <w:pPr>
        <w:pStyle w:val="12"/>
        <w:numPr>
          <w:ilvl w:val="1"/>
          <w:numId w:val="8"/>
        </w:numPr>
        <w:shd w:val="clear" w:color="auto" w:fill="auto"/>
        <w:tabs>
          <w:tab w:val="left" w:pos="-567"/>
          <w:tab w:val="left" w:pos="0"/>
        </w:tabs>
        <w:spacing w:after="240" w:line="360" w:lineRule="auto"/>
        <w:ind w:left="567" w:hanging="567"/>
        <w:jc w:val="both"/>
        <w:rPr>
          <w:rStyle w:val="9"/>
          <w:color w:val="auto"/>
          <w:sz w:val="28"/>
          <w:szCs w:val="28"/>
          <w:shd w:val="clear" w:color="auto" w:fill="auto"/>
        </w:rPr>
      </w:pPr>
      <w:r w:rsidRPr="00922C31">
        <w:rPr>
          <w:rStyle w:val="9"/>
          <w:sz w:val="28"/>
          <w:szCs w:val="28"/>
        </w:rPr>
        <w:t>Основными пользователями УМК являются преподавательский состав, обучающиеся всех форм обучения.</w:t>
      </w:r>
    </w:p>
    <w:p w:rsidR="002C46FE" w:rsidRDefault="002C46FE" w:rsidP="002C46FE">
      <w:pPr>
        <w:pStyle w:val="12"/>
        <w:shd w:val="clear" w:color="auto" w:fill="auto"/>
        <w:tabs>
          <w:tab w:val="left" w:pos="387"/>
        </w:tabs>
        <w:spacing w:after="0" w:line="274" w:lineRule="exact"/>
        <w:ind w:right="20" w:firstLine="0"/>
        <w:jc w:val="both"/>
        <w:rPr>
          <w:rStyle w:val="9"/>
        </w:rPr>
      </w:pPr>
    </w:p>
    <w:p w:rsidR="002C46FE" w:rsidRDefault="002C46FE" w:rsidP="002C46FE">
      <w:pPr>
        <w:pStyle w:val="12"/>
        <w:shd w:val="clear" w:color="auto" w:fill="auto"/>
        <w:tabs>
          <w:tab w:val="left" w:pos="387"/>
        </w:tabs>
        <w:spacing w:after="0" w:line="274" w:lineRule="exact"/>
        <w:ind w:right="20" w:firstLine="0"/>
        <w:jc w:val="both"/>
        <w:rPr>
          <w:rStyle w:val="9"/>
        </w:rPr>
      </w:pPr>
    </w:p>
    <w:p w:rsidR="002C46FE" w:rsidRDefault="002C46FE" w:rsidP="002C46FE">
      <w:pPr>
        <w:pStyle w:val="12"/>
        <w:shd w:val="clear" w:color="auto" w:fill="auto"/>
        <w:tabs>
          <w:tab w:val="left" w:pos="387"/>
        </w:tabs>
        <w:spacing w:after="0" w:line="274" w:lineRule="exact"/>
        <w:ind w:right="20" w:firstLine="0"/>
        <w:jc w:val="both"/>
        <w:rPr>
          <w:rStyle w:val="9"/>
        </w:rPr>
      </w:pPr>
    </w:p>
    <w:p w:rsidR="002C46FE" w:rsidRDefault="002C46FE" w:rsidP="002C46FE">
      <w:pPr>
        <w:pStyle w:val="12"/>
        <w:shd w:val="clear" w:color="auto" w:fill="auto"/>
        <w:tabs>
          <w:tab w:val="left" w:pos="387"/>
        </w:tabs>
        <w:spacing w:after="0" w:line="274" w:lineRule="exact"/>
        <w:ind w:right="20" w:firstLine="0"/>
        <w:jc w:val="both"/>
        <w:rPr>
          <w:rStyle w:val="9"/>
        </w:rPr>
      </w:pPr>
    </w:p>
    <w:p w:rsidR="00DC0B70" w:rsidRDefault="00DC0B70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firstLine="0"/>
        <w:jc w:val="left"/>
        <w:rPr>
          <w:rStyle w:val="9"/>
          <w:sz w:val="24"/>
          <w:szCs w:val="24"/>
        </w:rPr>
      </w:pPr>
    </w:p>
    <w:p w:rsidR="007637E2" w:rsidRPr="00F40781" w:rsidRDefault="007637E2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rPr>
          <w:rStyle w:val="9"/>
          <w:sz w:val="24"/>
          <w:szCs w:val="24"/>
        </w:rPr>
      </w:pPr>
    </w:p>
    <w:p w:rsidR="007637E2" w:rsidRPr="00F40781" w:rsidRDefault="007637E2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7637E2" w:rsidRDefault="007637E2" w:rsidP="00F40781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4644" w:rsidRDefault="00464644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92115A" w:rsidRDefault="0092115A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525B76" w:rsidRDefault="00525B76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</w:p>
    <w:p w:rsidR="007637E2" w:rsidRDefault="007637E2" w:rsidP="007637E2">
      <w:pPr>
        <w:pStyle w:val="12"/>
        <w:shd w:val="clear" w:color="auto" w:fill="auto"/>
        <w:tabs>
          <w:tab w:val="left" w:pos="6446"/>
        </w:tabs>
        <w:spacing w:after="0" w:line="274" w:lineRule="exact"/>
        <w:ind w:left="20" w:firstLine="0"/>
        <w:jc w:val="right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lastRenderedPageBreak/>
        <w:t>П</w:t>
      </w:r>
      <w:r w:rsidRPr="00F40781">
        <w:rPr>
          <w:rStyle w:val="9"/>
          <w:sz w:val="24"/>
          <w:szCs w:val="24"/>
        </w:rPr>
        <w:t>риложение</w:t>
      </w:r>
    </w:p>
    <w:p w:rsidR="00464644" w:rsidRDefault="00464644" w:rsidP="00F40781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0781" w:rsidRPr="003802FD" w:rsidRDefault="00F40781" w:rsidP="00F40781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02FD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Мурманской области</w:t>
      </w:r>
    </w:p>
    <w:p w:rsidR="00F40781" w:rsidRDefault="00F40781" w:rsidP="00F4078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FD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 Мурманской области  «Северный национальный колледж»</w:t>
      </w:r>
    </w:p>
    <w:p w:rsidR="00F40781" w:rsidRPr="003802FD" w:rsidRDefault="00F40781" w:rsidP="00F4078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81" w:rsidRPr="003802FD" w:rsidRDefault="00F40781" w:rsidP="00F40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18" w:tblpY="-107"/>
        <w:tblW w:w="10740" w:type="dxa"/>
        <w:tblLook w:val="04A0" w:firstRow="1" w:lastRow="0" w:firstColumn="1" w:lastColumn="0" w:noHBand="0" w:noVBand="1"/>
      </w:tblPr>
      <w:tblGrid>
        <w:gridCol w:w="6204"/>
        <w:gridCol w:w="4536"/>
      </w:tblGrid>
      <w:tr w:rsidR="00F40781" w:rsidRPr="006D2C54" w:rsidTr="00DC0B70">
        <w:trPr>
          <w:trHeight w:val="1699"/>
        </w:trPr>
        <w:tc>
          <w:tcPr>
            <w:tcW w:w="6204" w:type="dxa"/>
            <w:shd w:val="clear" w:color="auto" w:fill="auto"/>
          </w:tcPr>
          <w:p w:rsidR="00655446" w:rsidRDefault="00F40781" w:rsidP="00655446">
            <w:pPr>
              <w:tabs>
                <w:tab w:val="left" w:pos="-567"/>
                <w:tab w:val="left" w:pos="-142"/>
              </w:tabs>
              <w:spacing w:line="240" w:lineRule="auto"/>
              <w:ind w:righ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A560B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5544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Методического </w:t>
            </w:r>
            <w:r w:rsidRPr="0040116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A5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781" w:rsidRPr="0040116B" w:rsidRDefault="00F40781" w:rsidP="00655446">
            <w:pPr>
              <w:tabs>
                <w:tab w:val="left" w:pos="-567"/>
                <w:tab w:val="left" w:pos="-142"/>
              </w:tabs>
              <w:spacing w:line="240" w:lineRule="auto"/>
              <w:ind w:righ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6554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6C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46">
              <w:rPr>
                <w:rFonts w:ascii="Times New Roman" w:hAnsi="Times New Roman" w:cs="Times New Roman"/>
                <w:sz w:val="24"/>
                <w:szCs w:val="24"/>
              </w:rPr>
              <w:t>«___»____________2017</w:t>
            </w:r>
            <w:r w:rsidR="00655446" w:rsidRPr="0040116B">
              <w:rPr>
                <w:rFonts w:ascii="Times New Roman" w:hAnsi="Times New Roman" w:cs="Times New Roman"/>
                <w:sz w:val="24"/>
                <w:szCs w:val="24"/>
              </w:rPr>
              <w:t>г. №____</w:t>
            </w:r>
            <w:r w:rsidRPr="004011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56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536" w:type="dxa"/>
            <w:shd w:val="clear" w:color="auto" w:fill="auto"/>
          </w:tcPr>
          <w:p w:rsidR="00F40781" w:rsidRPr="0040116B" w:rsidRDefault="00F40781" w:rsidP="006C3F04">
            <w:pPr>
              <w:ind w:left="-108"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6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401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20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0116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C3F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655446" w:rsidRPr="0040116B">
              <w:rPr>
                <w:rFonts w:ascii="Times New Roman" w:hAnsi="Times New Roman" w:cs="Times New Roman"/>
                <w:sz w:val="24"/>
                <w:szCs w:val="24"/>
              </w:rPr>
              <w:t>____________ В.Н. Иваницкий</w:t>
            </w:r>
            <w:r w:rsidR="0065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554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011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«___»____________2017 г.</w:t>
            </w:r>
          </w:p>
        </w:tc>
      </w:tr>
    </w:tbl>
    <w:p w:rsidR="00922C31" w:rsidRDefault="00922C31" w:rsidP="00A16EC3">
      <w:pPr>
        <w:spacing w:line="230" w:lineRule="exact"/>
        <w:jc w:val="center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</w:p>
    <w:p w:rsidR="00FD6E99" w:rsidRDefault="00FD6E99" w:rsidP="00FD6E99">
      <w:pPr>
        <w:spacing w:line="230" w:lineRule="exact"/>
        <w:ind w:firstLine="709"/>
        <w:jc w:val="center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</w:p>
    <w:p w:rsidR="00FD6E99" w:rsidRDefault="00FD6E99" w:rsidP="00FD6E99">
      <w:pPr>
        <w:spacing w:line="230" w:lineRule="exact"/>
        <w:ind w:firstLine="567"/>
        <w:jc w:val="center"/>
        <w:rPr>
          <w:rStyle w:val="20"/>
          <w:rFonts w:eastAsiaTheme="minorHAnsi"/>
          <w:bCs w:val="0"/>
          <w:sz w:val="28"/>
          <w:szCs w:val="28"/>
          <w:u w:val="none"/>
        </w:rPr>
      </w:pPr>
    </w:p>
    <w:p w:rsidR="00F20269" w:rsidRPr="00FD6E99" w:rsidRDefault="00F20269" w:rsidP="00FD6E99">
      <w:pPr>
        <w:spacing w:line="230" w:lineRule="exact"/>
        <w:ind w:firstLine="567"/>
        <w:jc w:val="center"/>
        <w:rPr>
          <w:rStyle w:val="20"/>
          <w:rFonts w:eastAsiaTheme="minorHAnsi"/>
          <w:bCs w:val="0"/>
          <w:sz w:val="28"/>
          <w:szCs w:val="28"/>
          <w:u w:val="none"/>
        </w:rPr>
      </w:pPr>
      <w:r w:rsidRPr="00FD6E99">
        <w:rPr>
          <w:rStyle w:val="20"/>
          <w:rFonts w:eastAsiaTheme="minorHAnsi"/>
          <w:bCs w:val="0"/>
          <w:sz w:val="28"/>
          <w:szCs w:val="28"/>
          <w:u w:val="none"/>
        </w:rPr>
        <w:t>УЧЕБНО-МЕТОДИЧЕСКИ</w:t>
      </w:r>
      <w:r w:rsidR="00A560BE">
        <w:rPr>
          <w:rStyle w:val="20"/>
          <w:rFonts w:eastAsiaTheme="minorHAnsi"/>
          <w:bCs w:val="0"/>
          <w:sz w:val="28"/>
          <w:szCs w:val="28"/>
          <w:u w:val="none"/>
        </w:rPr>
        <w:t>Й</w:t>
      </w:r>
      <w:r w:rsidRPr="00FD6E99">
        <w:rPr>
          <w:rStyle w:val="20"/>
          <w:rFonts w:eastAsiaTheme="minorHAnsi"/>
          <w:bCs w:val="0"/>
          <w:sz w:val="28"/>
          <w:szCs w:val="28"/>
          <w:u w:val="none"/>
        </w:rPr>
        <w:t xml:space="preserve"> КОМПЛЕКС</w:t>
      </w:r>
    </w:p>
    <w:p w:rsidR="00FD6E99" w:rsidRDefault="00FD6E99" w:rsidP="00FD6E99">
      <w:pPr>
        <w:spacing w:line="230" w:lineRule="exact"/>
        <w:ind w:firstLine="709"/>
        <w:jc w:val="center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</w:p>
    <w:p w:rsidR="00F20269" w:rsidRDefault="00FD6E99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  <w:r>
        <w:rPr>
          <w:rStyle w:val="9"/>
          <w:rFonts w:eastAsiaTheme="minorHAnsi"/>
          <w:sz w:val="28"/>
          <w:szCs w:val="28"/>
        </w:rPr>
        <w:t>по</w:t>
      </w:r>
      <w:r w:rsidRPr="00922C31">
        <w:rPr>
          <w:rStyle w:val="9"/>
          <w:rFonts w:eastAsiaTheme="minorHAnsi"/>
          <w:sz w:val="28"/>
          <w:szCs w:val="28"/>
        </w:rPr>
        <w:t xml:space="preserve"> дисциплин</w:t>
      </w:r>
      <w:r>
        <w:rPr>
          <w:rStyle w:val="9"/>
          <w:rFonts w:eastAsiaTheme="minorHAnsi"/>
          <w:sz w:val="28"/>
          <w:szCs w:val="28"/>
        </w:rPr>
        <w:t>е</w:t>
      </w:r>
      <w:r w:rsidRPr="00922C31">
        <w:rPr>
          <w:rStyle w:val="9"/>
          <w:rFonts w:eastAsiaTheme="minorHAnsi"/>
          <w:sz w:val="28"/>
          <w:szCs w:val="28"/>
        </w:rPr>
        <w:t>/ профессионально</w:t>
      </w:r>
      <w:r>
        <w:rPr>
          <w:rStyle w:val="9"/>
          <w:rFonts w:eastAsiaTheme="minorHAnsi"/>
          <w:sz w:val="28"/>
          <w:szCs w:val="28"/>
        </w:rPr>
        <w:t>му</w:t>
      </w:r>
      <w:r w:rsidRPr="00922C31">
        <w:rPr>
          <w:rStyle w:val="9"/>
          <w:rFonts w:eastAsiaTheme="minorHAnsi"/>
          <w:sz w:val="28"/>
          <w:szCs w:val="28"/>
        </w:rPr>
        <w:t xml:space="preserve"> модул</w:t>
      </w:r>
      <w:r>
        <w:rPr>
          <w:rStyle w:val="9"/>
          <w:rFonts w:eastAsiaTheme="minorHAnsi"/>
          <w:sz w:val="28"/>
          <w:szCs w:val="28"/>
        </w:rPr>
        <w:t>ю______________________________</w:t>
      </w:r>
    </w:p>
    <w:p w:rsidR="00FD6E99" w:rsidRDefault="00FD6E99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  <w:r>
        <w:rPr>
          <w:rStyle w:val="9"/>
          <w:rFonts w:eastAsiaTheme="minorHAnsi"/>
          <w:sz w:val="28"/>
          <w:szCs w:val="28"/>
        </w:rPr>
        <w:t>для профессии/специальности__________________________________________</w:t>
      </w: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714353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  <w:r>
        <w:rPr>
          <w:rStyle w:val="9"/>
          <w:rFonts w:eastAsiaTheme="minorHAnsi"/>
          <w:sz w:val="28"/>
          <w:szCs w:val="28"/>
        </w:rPr>
        <w:t>Составитель_________________________________________</w:t>
      </w: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Default="00A560BE" w:rsidP="00FD6E99">
      <w:pPr>
        <w:spacing w:line="230" w:lineRule="exact"/>
        <w:rPr>
          <w:rStyle w:val="9"/>
          <w:rFonts w:eastAsiaTheme="minorHAnsi"/>
          <w:sz w:val="28"/>
          <w:szCs w:val="28"/>
        </w:rPr>
      </w:pPr>
    </w:p>
    <w:p w:rsidR="00A560BE" w:rsidRPr="003802FD" w:rsidRDefault="00A560BE" w:rsidP="00A560BE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FD">
        <w:rPr>
          <w:rFonts w:ascii="Times New Roman" w:hAnsi="Times New Roman" w:cs="Times New Roman"/>
          <w:b/>
          <w:sz w:val="24"/>
          <w:szCs w:val="24"/>
        </w:rPr>
        <w:t>с. Ловозеро Мурманской области</w:t>
      </w:r>
    </w:p>
    <w:p w:rsidR="00525B76" w:rsidRDefault="00525B76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</w:p>
    <w:p w:rsidR="00A560BE" w:rsidRDefault="00714353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20"/>
          <w:rFonts w:eastAsiaTheme="minorHAnsi"/>
          <w:b w:val="0"/>
          <w:bCs w:val="0"/>
          <w:sz w:val="28"/>
          <w:szCs w:val="28"/>
          <w:u w:val="none"/>
        </w:rPr>
        <w:lastRenderedPageBreak/>
        <w:t>Лист регистрации изменений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2694"/>
        <w:gridCol w:w="3083"/>
      </w:tblGrid>
      <w:tr w:rsidR="00ED77DC" w:rsidTr="00ED77DC">
        <w:tc>
          <w:tcPr>
            <w:tcW w:w="1101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№</w:t>
            </w:r>
          </w:p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изменения</w:t>
            </w:r>
          </w:p>
        </w:tc>
        <w:tc>
          <w:tcPr>
            <w:tcW w:w="1842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Дата внесения изменения и дополнения</w:t>
            </w:r>
          </w:p>
        </w:tc>
        <w:tc>
          <w:tcPr>
            <w:tcW w:w="1134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Номер листов</w:t>
            </w:r>
          </w:p>
        </w:tc>
        <w:tc>
          <w:tcPr>
            <w:tcW w:w="2694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Краткое содержание изменения</w:t>
            </w:r>
          </w:p>
        </w:tc>
        <w:tc>
          <w:tcPr>
            <w:tcW w:w="3083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ФИО, должность, подпись, осуществившего изменения документа</w:t>
            </w:r>
          </w:p>
        </w:tc>
      </w:tr>
      <w:tr w:rsidR="00ED77DC" w:rsidTr="00ED77DC">
        <w:tc>
          <w:tcPr>
            <w:tcW w:w="1101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842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134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2694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4</w:t>
            </w:r>
          </w:p>
        </w:tc>
        <w:tc>
          <w:tcPr>
            <w:tcW w:w="3083" w:type="dxa"/>
            <w:vAlign w:val="center"/>
          </w:tcPr>
          <w:p w:rsidR="00ED77DC" w:rsidRDefault="00ED77DC" w:rsidP="00ED77DC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5</w:t>
            </w:r>
          </w:p>
        </w:tc>
      </w:tr>
      <w:tr w:rsidR="00ED77DC" w:rsidTr="00ED77DC">
        <w:tc>
          <w:tcPr>
            <w:tcW w:w="1101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42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694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083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ED77DC" w:rsidTr="00ED77DC">
        <w:tc>
          <w:tcPr>
            <w:tcW w:w="1101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42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694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083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ED77DC" w:rsidTr="00ED77DC">
        <w:tc>
          <w:tcPr>
            <w:tcW w:w="1101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842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694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083" w:type="dxa"/>
          </w:tcPr>
          <w:p w:rsidR="00ED77DC" w:rsidRDefault="00ED77DC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00714353" w:rsidRDefault="00714353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</w:p>
    <w:p w:rsidR="00E97145" w:rsidRDefault="00ED77DC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20"/>
          <w:rFonts w:eastAsiaTheme="minorHAnsi"/>
          <w:b w:val="0"/>
          <w:bCs w:val="0"/>
          <w:sz w:val="28"/>
          <w:szCs w:val="28"/>
          <w:u w:val="none"/>
        </w:rPr>
        <w:t>Лист согласования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2183"/>
        <w:gridCol w:w="1642"/>
        <w:gridCol w:w="1642"/>
        <w:gridCol w:w="1643"/>
        <w:gridCol w:w="1643"/>
      </w:tblGrid>
      <w:tr w:rsidR="00E97145" w:rsidTr="00871C6A">
        <w:tc>
          <w:tcPr>
            <w:tcW w:w="1101" w:type="dxa"/>
            <w:vAlign w:val="center"/>
          </w:tcPr>
          <w:p w:rsidR="00E97145" w:rsidRDefault="00E97145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 xml:space="preserve">№ </w:t>
            </w:r>
            <w:proofErr w:type="gramStart"/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п</w:t>
            </w:r>
            <w:proofErr w:type="gramEnd"/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/п</w:t>
            </w:r>
          </w:p>
        </w:tc>
        <w:tc>
          <w:tcPr>
            <w:tcW w:w="2183" w:type="dxa"/>
            <w:vAlign w:val="center"/>
          </w:tcPr>
          <w:p w:rsidR="00E97145" w:rsidRDefault="00E97145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Наименование подразделения</w:t>
            </w:r>
          </w:p>
        </w:tc>
        <w:tc>
          <w:tcPr>
            <w:tcW w:w="1642" w:type="dxa"/>
            <w:vAlign w:val="center"/>
          </w:tcPr>
          <w:p w:rsidR="00E97145" w:rsidRDefault="00E97145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Должность</w:t>
            </w:r>
          </w:p>
        </w:tc>
        <w:tc>
          <w:tcPr>
            <w:tcW w:w="1642" w:type="dxa"/>
            <w:vAlign w:val="center"/>
          </w:tcPr>
          <w:p w:rsidR="00E97145" w:rsidRDefault="00E97145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ФИО</w:t>
            </w:r>
          </w:p>
        </w:tc>
        <w:tc>
          <w:tcPr>
            <w:tcW w:w="1643" w:type="dxa"/>
            <w:vAlign w:val="center"/>
          </w:tcPr>
          <w:p w:rsidR="00E97145" w:rsidRDefault="00E97145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Подпись</w:t>
            </w:r>
          </w:p>
        </w:tc>
        <w:tc>
          <w:tcPr>
            <w:tcW w:w="1643" w:type="dxa"/>
            <w:vAlign w:val="center"/>
          </w:tcPr>
          <w:p w:rsidR="00E97145" w:rsidRDefault="00E97145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Дата</w:t>
            </w:r>
          </w:p>
        </w:tc>
      </w:tr>
      <w:tr w:rsidR="00E97145" w:rsidTr="002365B4">
        <w:tc>
          <w:tcPr>
            <w:tcW w:w="9854" w:type="dxa"/>
            <w:gridSpan w:val="6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Разработал:</w:t>
            </w:r>
          </w:p>
        </w:tc>
      </w:tr>
      <w:tr w:rsidR="00E97145" w:rsidTr="00E97145">
        <w:tc>
          <w:tcPr>
            <w:tcW w:w="1101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8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E97145" w:rsidTr="00E97145">
        <w:tc>
          <w:tcPr>
            <w:tcW w:w="1101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8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E97145" w:rsidTr="009E2409">
        <w:tc>
          <w:tcPr>
            <w:tcW w:w="9854" w:type="dxa"/>
            <w:gridSpan w:val="6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  <w:p w:rsidR="00E97145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Согласовано:</w:t>
            </w:r>
          </w:p>
        </w:tc>
      </w:tr>
      <w:tr w:rsidR="00E97145" w:rsidTr="00E97145">
        <w:tc>
          <w:tcPr>
            <w:tcW w:w="1101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8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E97145" w:rsidTr="00E97145">
        <w:tc>
          <w:tcPr>
            <w:tcW w:w="1101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8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2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43" w:type="dxa"/>
          </w:tcPr>
          <w:p w:rsidR="00E97145" w:rsidRDefault="00E97145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00ED77DC" w:rsidRDefault="00ED77DC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20"/>
          <w:rFonts w:eastAsiaTheme="minorHAnsi"/>
          <w:b w:val="0"/>
          <w:bCs w:val="0"/>
          <w:sz w:val="28"/>
          <w:szCs w:val="28"/>
          <w:u w:val="none"/>
        </w:rPr>
        <w:t xml:space="preserve"> </w:t>
      </w:r>
      <w:r w:rsidR="00871C6A">
        <w:rPr>
          <w:rStyle w:val="20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871C6A" w:rsidRDefault="00871C6A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20"/>
          <w:rFonts w:eastAsiaTheme="minorHAnsi"/>
          <w:b w:val="0"/>
          <w:bCs w:val="0"/>
          <w:sz w:val="28"/>
          <w:szCs w:val="28"/>
          <w:u w:val="none"/>
        </w:rPr>
        <w:t>Лист рассылки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3260"/>
        <w:gridCol w:w="3225"/>
      </w:tblGrid>
      <w:tr w:rsidR="00871C6A" w:rsidTr="00871C6A">
        <w:tc>
          <w:tcPr>
            <w:tcW w:w="1101" w:type="dxa"/>
            <w:vAlign w:val="center"/>
          </w:tcPr>
          <w:p w:rsidR="001661ED" w:rsidRDefault="00871C6A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 xml:space="preserve">№ </w:t>
            </w:r>
          </w:p>
          <w:p w:rsidR="00871C6A" w:rsidRDefault="00871C6A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proofErr w:type="gramStart"/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п</w:t>
            </w:r>
            <w:proofErr w:type="gramEnd"/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/п</w:t>
            </w:r>
          </w:p>
        </w:tc>
        <w:tc>
          <w:tcPr>
            <w:tcW w:w="2268" w:type="dxa"/>
            <w:vAlign w:val="center"/>
          </w:tcPr>
          <w:p w:rsidR="00871C6A" w:rsidRDefault="00871C6A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Наименование подразделения</w:t>
            </w:r>
          </w:p>
        </w:tc>
        <w:tc>
          <w:tcPr>
            <w:tcW w:w="3260" w:type="dxa"/>
            <w:vAlign w:val="center"/>
          </w:tcPr>
          <w:p w:rsidR="00871C6A" w:rsidRDefault="00871C6A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Должность</w:t>
            </w:r>
          </w:p>
        </w:tc>
        <w:tc>
          <w:tcPr>
            <w:tcW w:w="3225" w:type="dxa"/>
            <w:vAlign w:val="center"/>
          </w:tcPr>
          <w:p w:rsidR="00871C6A" w:rsidRDefault="00871C6A" w:rsidP="00871C6A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Количество копий</w:t>
            </w:r>
          </w:p>
        </w:tc>
      </w:tr>
      <w:tr w:rsidR="00871C6A" w:rsidTr="00871C6A">
        <w:tc>
          <w:tcPr>
            <w:tcW w:w="1101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268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260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225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871C6A" w:rsidTr="00871C6A">
        <w:tc>
          <w:tcPr>
            <w:tcW w:w="1101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268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260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225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871C6A" w:rsidTr="00871C6A">
        <w:tc>
          <w:tcPr>
            <w:tcW w:w="1101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268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260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3225" w:type="dxa"/>
          </w:tcPr>
          <w:p w:rsidR="00871C6A" w:rsidRDefault="00871C6A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00871C6A" w:rsidRDefault="00871C6A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</w:p>
    <w:p w:rsidR="00871C6A" w:rsidRDefault="00871C6A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20"/>
          <w:rFonts w:eastAsiaTheme="minorHAnsi"/>
          <w:b w:val="0"/>
          <w:bCs w:val="0"/>
          <w:sz w:val="28"/>
          <w:szCs w:val="28"/>
          <w:u w:val="none"/>
        </w:rPr>
        <w:t>Лист ознакомления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2"/>
        <w:gridCol w:w="2149"/>
        <w:gridCol w:w="2309"/>
        <w:gridCol w:w="2450"/>
        <w:gridCol w:w="2044"/>
      </w:tblGrid>
      <w:tr w:rsidR="00DC0B70" w:rsidTr="00FF5531">
        <w:tc>
          <w:tcPr>
            <w:tcW w:w="9854" w:type="dxa"/>
            <w:gridSpan w:val="5"/>
            <w:vAlign w:val="center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 xml:space="preserve">С требованиями настоящего документа </w:t>
            </w:r>
            <w:proofErr w:type="gramStart"/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ОЗНАКОМЛЕНЫ</w:t>
            </w:r>
            <w:proofErr w:type="gramEnd"/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:</w:t>
            </w:r>
          </w:p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DC0B70" w:rsidTr="00DC0B70">
        <w:tc>
          <w:tcPr>
            <w:tcW w:w="902" w:type="dxa"/>
          </w:tcPr>
          <w:p w:rsidR="00DC0B70" w:rsidRDefault="00DC0B70" w:rsidP="001661ED">
            <w:pPr>
              <w:tabs>
                <w:tab w:val="left" w:pos="-284"/>
              </w:tabs>
              <w:spacing w:line="230" w:lineRule="exact"/>
              <w:ind w:left="-142" w:right="34" w:firstLine="142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№</w:t>
            </w:r>
          </w:p>
          <w:p w:rsidR="00DC0B70" w:rsidRDefault="00DC0B70" w:rsidP="001661ED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proofErr w:type="gramStart"/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п</w:t>
            </w:r>
            <w:proofErr w:type="gramEnd"/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/п</w:t>
            </w:r>
          </w:p>
        </w:tc>
        <w:tc>
          <w:tcPr>
            <w:tcW w:w="2149" w:type="dxa"/>
            <w:vAlign w:val="center"/>
          </w:tcPr>
          <w:p w:rsidR="00DC0B70" w:rsidRDefault="00DC0B70" w:rsidP="00DC0B70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Наименование</w:t>
            </w:r>
          </w:p>
          <w:p w:rsidR="00DC0B70" w:rsidRDefault="00DC0B70" w:rsidP="00DC0B70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должности</w:t>
            </w:r>
          </w:p>
        </w:tc>
        <w:tc>
          <w:tcPr>
            <w:tcW w:w="2309" w:type="dxa"/>
            <w:vAlign w:val="center"/>
          </w:tcPr>
          <w:p w:rsidR="00DC0B70" w:rsidRDefault="00DC0B70" w:rsidP="00DC0B70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ФИО</w:t>
            </w:r>
          </w:p>
        </w:tc>
        <w:tc>
          <w:tcPr>
            <w:tcW w:w="2450" w:type="dxa"/>
            <w:vAlign w:val="center"/>
          </w:tcPr>
          <w:p w:rsidR="00DC0B70" w:rsidRDefault="00DC0B70" w:rsidP="00DC0B70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Дата</w:t>
            </w:r>
          </w:p>
        </w:tc>
        <w:tc>
          <w:tcPr>
            <w:tcW w:w="2044" w:type="dxa"/>
            <w:vAlign w:val="center"/>
          </w:tcPr>
          <w:p w:rsidR="00DC0B70" w:rsidRDefault="00DC0B70" w:rsidP="00DC0B70">
            <w:pPr>
              <w:spacing w:line="230" w:lineRule="exact"/>
              <w:jc w:val="center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Подпись</w:t>
            </w:r>
          </w:p>
        </w:tc>
      </w:tr>
      <w:tr w:rsidR="00DC0B70" w:rsidTr="00DC0B70">
        <w:tc>
          <w:tcPr>
            <w:tcW w:w="902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4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30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450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044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DC0B70" w:rsidTr="00DC0B70">
        <w:tc>
          <w:tcPr>
            <w:tcW w:w="902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4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30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450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044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DC0B70" w:rsidTr="00DC0B70">
        <w:tc>
          <w:tcPr>
            <w:tcW w:w="902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4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30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450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044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DC0B70" w:rsidTr="00DC0B70">
        <w:tc>
          <w:tcPr>
            <w:tcW w:w="902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4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30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450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044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DC0B70" w:rsidTr="00DC0B70">
        <w:tc>
          <w:tcPr>
            <w:tcW w:w="902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4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30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450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044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DC0B70" w:rsidTr="00DC0B70">
        <w:tc>
          <w:tcPr>
            <w:tcW w:w="902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14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309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450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044" w:type="dxa"/>
          </w:tcPr>
          <w:p w:rsidR="00DC0B70" w:rsidRDefault="00DC0B70" w:rsidP="00FD6E99">
            <w:pPr>
              <w:spacing w:line="230" w:lineRule="exact"/>
              <w:rPr>
                <w:rStyle w:val="2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00871C6A" w:rsidRPr="00F20269" w:rsidRDefault="00871C6A" w:rsidP="00FD6E99">
      <w:pPr>
        <w:spacing w:line="230" w:lineRule="exact"/>
        <w:rPr>
          <w:rStyle w:val="20"/>
          <w:rFonts w:eastAsiaTheme="minorHAnsi"/>
          <w:b w:val="0"/>
          <w:bCs w:val="0"/>
          <w:sz w:val="28"/>
          <w:szCs w:val="28"/>
          <w:u w:val="none"/>
        </w:rPr>
      </w:pPr>
    </w:p>
    <w:sectPr w:rsidR="00871C6A" w:rsidRPr="00F20269" w:rsidSect="0092115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A7" w:rsidRDefault="00F314A7" w:rsidP="002C46FE">
      <w:pPr>
        <w:spacing w:after="0" w:line="240" w:lineRule="auto"/>
      </w:pPr>
      <w:r>
        <w:separator/>
      </w:r>
    </w:p>
  </w:endnote>
  <w:endnote w:type="continuationSeparator" w:id="0">
    <w:p w:rsidR="00F314A7" w:rsidRDefault="00F314A7" w:rsidP="002C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A7" w:rsidRDefault="00F314A7" w:rsidP="002C46FE">
      <w:pPr>
        <w:spacing w:after="0" w:line="240" w:lineRule="auto"/>
      </w:pPr>
      <w:r>
        <w:separator/>
      </w:r>
    </w:p>
  </w:footnote>
  <w:footnote w:type="continuationSeparator" w:id="0">
    <w:p w:rsidR="00F314A7" w:rsidRDefault="00F314A7" w:rsidP="002C4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1ED"/>
    <w:multiLevelType w:val="multilevel"/>
    <w:tmpl w:val="AF700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A667D"/>
    <w:multiLevelType w:val="multilevel"/>
    <w:tmpl w:val="D082B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sz w:val="23"/>
      </w:rPr>
    </w:lvl>
  </w:abstractNum>
  <w:abstractNum w:abstractNumId="2">
    <w:nsid w:val="2A536037"/>
    <w:multiLevelType w:val="multilevel"/>
    <w:tmpl w:val="DFE28836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E08D7"/>
    <w:multiLevelType w:val="multilevel"/>
    <w:tmpl w:val="AF806F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">
    <w:nsid w:val="3F486409"/>
    <w:multiLevelType w:val="multilevel"/>
    <w:tmpl w:val="D0EC747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  <w:color w:val="000000"/>
      </w:rPr>
    </w:lvl>
  </w:abstractNum>
  <w:abstractNum w:abstractNumId="5">
    <w:nsid w:val="51480A42"/>
    <w:multiLevelType w:val="multilevel"/>
    <w:tmpl w:val="7256C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2473D"/>
    <w:multiLevelType w:val="multilevel"/>
    <w:tmpl w:val="51582F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7">
    <w:nsid w:val="53DA2A37"/>
    <w:multiLevelType w:val="multilevel"/>
    <w:tmpl w:val="58F04336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E6632"/>
    <w:multiLevelType w:val="multilevel"/>
    <w:tmpl w:val="95CC29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DE64D7"/>
    <w:multiLevelType w:val="multilevel"/>
    <w:tmpl w:val="A1302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0">
    <w:nsid w:val="697A482C"/>
    <w:multiLevelType w:val="multilevel"/>
    <w:tmpl w:val="14A418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E69"/>
    <w:rsid w:val="00092F67"/>
    <w:rsid w:val="000F7705"/>
    <w:rsid w:val="001661ED"/>
    <w:rsid w:val="00170FE9"/>
    <w:rsid w:val="001733A1"/>
    <w:rsid w:val="001B18A6"/>
    <w:rsid w:val="002508E1"/>
    <w:rsid w:val="002C46FE"/>
    <w:rsid w:val="003802FD"/>
    <w:rsid w:val="003C2E94"/>
    <w:rsid w:val="0040116B"/>
    <w:rsid w:val="0043761D"/>
    <w:rsid w:val="00464644"/>
    <w:rsid w:val="00525B76"/>
    <w:rsid w:val="00643AA5"/>
    <w:rsid w:val="00655446"/>
    <w:rsid w:val="006C3F04"/>
    <w:rsid w:val="00714353"/>
    <w:rsid w:val="00736986"/>
    <w:rsid w:val="007637E2"/>
    <w:rsid w:val="00780315"/>
    <w:rsid w:val="00842E69"/>
    <w:rsid w:val="00871C6A"/>
    <w:rsid w:val="00904BEE"/>
    <w:rsid w:val="0092115A"/>
    <w:rsid w:val="00922C31"/>
    <w:rsid w:val="00963672"/>
    <w:rsid w:val="009856C7"/>
    <w:rsid w:val="009C16F5"/>
    <w:rsid w:val="009E3E57"/>
    <w:rsid w:val="00A16EC3"/>
    <w:rsid w:val="00A560BE"/>
    <w:rsid w:val="00B30177"/>
    <w:rsid w:val="00B50DCC"/>
    <w:rsid w:val="00C277C9"/>
    <w:rsid w:val="00C34C17"/>
    <w:rsid w:val="00C722CA"/>
    <w:rsid w:val="00DC0B70"/>
    <w:rsid w:val="00E9074C"/>
    <w:rsid w:val="00E97145"/>
    <w:rsid w:val="00ED77DC"/>
    <w:rsid w:val="00F20269"/>
    <w:rsid w:val="00F314A7"/>
    <w:rsid w:val="00F40781"/>
    <w:rsid w:val="00F77193"/>
    <w:rsid w:val="00F94C9E"/>
    <w:rsid w:val="00FB5729"/>
    <w:rsid w:val="00FD6E99"/>
    <w:rsid w:val="00FF3AB7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rsid w:val="00842E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basedOn w:val="a3"/>
    <w:rsid w:val="00842E6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842E6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3"/>
    <w:rsid w:val="00842E69"/>
    <w:pPr>
      <w:widowControl w:val="0"/>
      <w:shd w:val="clear" w:color="auto" w:fill="FFFFFF"/>
      <w:spacing w:after="600" w:line="0" w:lineRule="atLeas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Заголовок №5"/>
    <w:basedOn w:val="a"/>
    <w:link w:val="5"/>
    <w:rsid w:val="00842E69"/>
    <w:pPr>
      <w:widowControl w:val="0"/>
      <w:shd w:val="clear" w:color="auto" w:fill="FFFFFF"/>
      <w:spacing w:before="660" w:after="30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2">
    <w:name w:val="Заголовок №2 (2)_"/>
    <w:basedOn w:val="a0"/>
    <w:link w:val="220"/>
    <w:rsid w:val="00842E69"/>
    <w:rPr>
      <w:rFonts w:ascii="Times New Roman" w:eastAsia="Times New Roman" w:hAnsi="Times New Roman" w:cs="Times New Roman"/>
      <w:spacing w:val="-20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842E69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pacing w:val="-20"/>
      <w:sz w:val="36"/>
      <w:szCs w:val="36"/>
    </w:rPr>
  </w:style>
  <w:style w:type="character" w:customStyle="1" w:styleId="a4">
    <w:name w:val="Подпись к таблице_"/>
    <w:basedOn w:val="a0"/>
    <w:rsid w:val="00842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Подпись к таблице (2)_"/>
    <w:basedOn w:val="a0"/>
    <w:rsid w:val="00842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"/>
    <w:basedOn w:val="a4"/>
    <w:rsid w:val="00842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Подпись к таблице (2)"/>
    <w:basedOn w:val="2"/>
    <w:rsid w:val="00842E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C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6FE"/>
  </w:style>
  <w:style w:type="paragraph" w:styleId="a8">
    <w:name w:val="footer"/>
    <w:basedOn w:val="a"/>
    <w:link w:val="a9"/>
    <w:uiPriority w:val="99"/>
    <w:semiHidden/>
    <w:unhideWhenUsed/>
    <w:rsid w:val="002C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6FE"/>
  </w:style>
  <w:style w:type="character" w:customStyle="1" w:styleId="21">
    <w:name w:val="Основной текст (2)_"/>
    <w:basedOn w:val="a0"/>
    <w:rsid w:val="002C4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"/>
    <w:basedOn w:val="21"/>
    <w:rsid w:val="002C4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Полужирный"/>
    <w:basedOn w:val="a3"/>
    <w:rsid w:val="00437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b">
    <w:name w:val="Основной текст + Курсив"/>
    <w:basedOn w:val="a3"/>
    <w:rsid w:val="00437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3"/>
    <w:rsid w:val="00437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0pt">
    <w:name w:val="Основной текст + 10 pt;Курсив;Интервал 0 pt"/>
    <w:basedOn w:val="a3"/>
    <w:rsid w:val="00437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B50DCC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94C9E"/>
    <w:pPr>
      <w:ind w:left="720"/>
      <w:contextualSpacing/>
    </w:pPr>
  </w:style>
  <w:style w:type="table" w:styleId="ae">
    <w:name w:val="Table Grid"/>
    <w:basedOn w:val="a1"/>
    <w:uiPriority w:val="59"/>
    <w:rsid w:val="00714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*</cp:lastModifiedBy>
  <cp:revision>5</cp:revision>
  <dcterms:created xsi:type="dcterms:W3CDTF">2017-06-07T09:34:00Z</dcterms:created>
  <dcterms:modified xsi:type="dcterms:W3CDTF">2017-06-10T07:47:00Z</dcterms:modified>
</cp:coreProperties>
</file>