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9AE" w:rsidRPr="002949AE" w:rsidRDefault="002949AE" w:rsidP="002949AE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2949AE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Как защититься от </w:t>
      </w:r>
      <w:proofErr w:type="spellStart"/>
      <w:r w:rsidRPr="002949AE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коронавируса</w:t>
      </w:r>
      <w:proofErr w:type="spellEnd"/>
      <w:r w:rsidRPr="002949AE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 2019-nCoV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Известно, что на 28.01.2020 уже 6057 человек инфицированы и зарегистрировано не менее 130 смертей и 110 случаев выздоровления.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Большая часть случаев заболеваний </w:t>
      </w:r>
      <w:proofErr w:type="gram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зафиксированы</w:t>
      </w:r>
      <w:proofErr w:type="gram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 Китае, но вирус постепенно распространяется дальше.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 28.01.2020 подтверждены случаи заболевания более чем в 13 странах, включая Францию, Германию, Австралию и США</w:t>
      </w:r>
      <w:proofErr w:type="gram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.</w:t>
      </w:r>
      <w:proofErr w:type="gramEnd"/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Эксперты предупреждают, что возможно дальнейшее распространение вируса и есть вероятность развития эпидемии.</w:t>
      </w:r>
    </w:p>
    <w:p w:rsidR="002949AE" w:rsidRPr="002949AE" w:rsidRDefault="002949AE" w:rsidP="00A724D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810000"/>
            <wp:effectExtent l="0" t="0" r="0" b="0"/>
            <wp:docPr id="4" name="Рисунок 4" descr="http://cgon.rospotrebnadzor.ru/upload/medialibrary/f51/f5162d8fc0f27f336afde771a6ce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51/f5162d8fc0f27f336afde771a6ce335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D2" w:rsidRDefault="00EC54D2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Что такое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коронавирусы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Коронавирусы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коронавирусами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Mers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 и тяжёлый острый респираторный синдром (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Sars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).</w:t>
      </w:r>
    </w:p>
    <w:p w:rsidR="00EC54D2" w:rsidRDefault="00EC54D2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Каковы симптомы заболевания, вызванного новым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коронавирусом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036397" w:rsidRDefault="002949AE" w:rsidP="00A724DA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363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Чувство усталости</w:t>
      </w:r>
    </w:p>
    <w:p w:rsidR="002949AE" w:rsidRPr="00036397" w:rsidRDefault="002949AE" w:rsidP="00A724DA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363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Затруднённое дыхание</w:t>
      </w:r>
    </w:p>
    <w:p w:rsidR="002949AE" w:rsidRPr="00036397" w:rsidRDefault="002949AE" w:rsidP="00A724DA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363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Высокая темпе</w:t>
      </w:r>
      <w:bookmarkStart w:id="0" w:name="_GoBack"/>
      <w:bookmarkEnd w:id="0"/>
      <w:r w:rsidRPr="000363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ратура</w:t>
      </w:r>
    </w:p>
    <w:p w:rsidR="002949AE" w:rsidRPr="00036397" w:rsidRDefault="002949AE" w:rsidP="00A724DA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363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Кашель и / или боль в горле</w:t>
      </w:r>
    </w:p>
    <w:p w:rsidR="00036397" w:rsidRDefault="00036397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у вас есть аналогичные симптомы, подумайте о следующем: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Вы п</w:t>
      </w:r>
      <w:r w:rsidR="00E103E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осещали в последние две недели </w:t>
      </w: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зоны повышенного риска (Китай и прилегающие регионы)?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Вы были в контакте с кем-то, кто </w:t>
      </w:r>
      <w:r w:rsidR="00E103E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посещал в последние две недели </w:t>
      </w: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зоны повышенного риска (Китай и прилегающие регионы)?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ответ на эти вопросы положителен</w:t>
      </w:r>
      <w:r w:rsidR="00E103E9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- к симптомам следует отнестись максимально внимательно.</w:t>
      </w:r>
    </w:p>
    <w:p w:rsidR="002949AE" w:rsidRPr="002949AE" w:rsidRDefault="002949AE" w:rsidP="00A724D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3" name="Рисунок 3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Как передаётся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Как и другие респираторные вирусы,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EC54D2" w:rsidRDefault="00EC54D2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Как защитить себя от заражения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коронавирусом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Самое важное, что можно сделать, чтобы защитить себя, — это поддерживать чистоту рук и поверхностей.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Держите руки в чистоте, часто мойте их водой с мылом или используйте дезинфицирующее средство.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Носите с собой дезинфицирующее средство для рук, чтобы в любой обстановке вы могли очистить руки.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Всегда мойте руки перед едой.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Будьте особенно осторожны, когда находитесь в людных местах, аэропортах и ​​других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Избегайте приветственных рукопожатий и поцелуев в щеку, пока эпидемиологическая ситуация не стабилизируется.</w:t>
      </w:r>
    </w:p>
    <w:p w:rsidR="002949AE" w:rsidRPr="002949AE" w:rsidRDefault="002949AE" w:rsidP="00A724DA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 работ</w:t>
      </w:r>
      <w:proofErr w:type="gram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е-</w:t>
      </w:r>
      <w:proofErr w:type="gram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2949AE" w:rsidRPr="002949AE" w:rsidRDefault="002949AE" w:rsidP="00A724D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2676525"/>
            <wp:effectExtent l="0" t="0" r="0" b="9525"/>
            <wp:docPr id="2" name="Рисунок 2" descr="http://cgon.rospotrebnadzor.ru/upload/medialibrary/116/1165e9514c8eb34043c2d56809914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116/1165e9514c8eb34043c2d56809914a5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1. Аккуратно закройте нос и рот маской и закрепите её, чтобы уменьшить зазор между лицом и маской.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2. Не прикасайтесь к маске во время использования. После прикосновения к использованной маске, например, чтобы снять её, вымойте руки.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3. После того, как маска станет влажной или загрязнённой, наденьте новую чистую и сухую маску.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EC54D2" w:rsidRDefault="00EC54D2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lastRenderedPageBreak/>
        <w:t>Что можно сделать дома.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Расскажите детям о профилактике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коронавируса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 Дети и подростки больше других рискуют заразиться, они часто близко взаимодействуют друг с другом и не являются эталоном в поддержании чистоты.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Объясните детям, как распространяются микробы, и почему важна хорошая гигиена рук и лица.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Убедитесь, что у каждого в семье есть своё полотенце, напомните, что нельзя делиться зубными щётками и другими предметами личной гигиены.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Часто проветривайте помещение.</w:t>
      </w:r>
    </w:p>
    <w:p w:rsidR="00EC54D2" w:rsidRDefault="00EC54D2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Можно ли вылечить новый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Не существует специфического противовирусного препарата от нового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</w:t>
      </w:r>
      <w:proofErr w:type="gram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-</w:t>
      </w:r>
      <w:proofErr w:type="gram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так же, как нет специфического лечения от большинства других респираторных вирусов, вызывающих простудные заболевания.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Вирусную пневмонию, основное и самое опасное осложнение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коронавирусной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инфекции, нельзя лечить антибиотиками. В случае развития пневмонии, - лечение направлено на поддержание функции лёгких.</w:t>
      </w:r>
    </w:p>
    <w:p w:rsidR="00EC54D2" w:rsidRDefault="00EC54D2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Кто в группе риска?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</w:t>
      </w:r>
    </w:p>
    <w:p w:rsidR="00A724DA" w:rsidRDefault="00A724DA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Есть ли вакцина для нового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коронавируса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настоящее время такой вакцины нет, однако, в ряде стран уже начаты её разработки.</w:t>
      </w:r>
    </w:p>
    <w:p w:rsidR="00EC54D2" w:rsidRDefault="00EC54D2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В чем разница между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коронавирусом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и вирусом гриппа?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 вирус гриппа могут иметь сходные симптомы, но генетически они абсолютно разные.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коронавирусу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требуется для этого до 14 дней.</w:t>
      </w:r>
    </w:p>
    <w:p w:rsidR="00EC54D2" w:rsidRDefault="00EC54D2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Новый</w:t>
      </w:r>
      <w:proofErr w:type="gram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страшнее прошлых эпидемий?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Испанка, или испанский грипп, вызванный вирусом H1N1 - остаётся самой разрушительной пандемией гриппа в современной </w:t>
      </w: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истории. Заболевание охватило весь земной шар в 1918 году и, по оценкам, привело к гибели от 50 до 100 миллионов человек.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Вспышка свиного гриппа 2009 года, унесла жизни 575,400 человек.</w:t>
      </w:r>
    </w:p>
    <w:p w:rsidR="002949AE" w:rsidRPr="002949AE" w:rsidRDefault="002949AE" w:rsidP="00EC54D2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Азиатский грипп в 1957 году, привёл к гибели примерно двух миллионов человек, а гонконгский грипп 11 лет спустя унёс один миллион человек.</w:t>
      </w:r>
    </w:p>
    <w:p w:rsidR="002949AE" w:rsidRPr="002949AE" w:rsidRDefault="002949AE" w:rsidP="00EC54D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1" name="Рисунок 1" descr="http://cgon.rospotrebnadzor.ru/upload/medialibrary/afc/afc3a08d3e28706e49b1c8b7f69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afc/afc3a08d3e28706e49b1c8b7f690659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5D" w:rsidRDefault="00A1015D"/>
    <w:sectPr w:rsidR="00A1015D" w:rsidSect="00EC54D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46E2A"/>
    <w:multiLevelType w:val="hybridMultilevel"/>
    <w:tmpl w:val="26CA6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015D"/>
    <w:rsid w:val="00036397"/>
    <w:rsid w:val="001E1C55"/>
    <w:rsid w:val="002949AE"/>
    <w:rsid w:val="00A1015D"/>
    <w:rsid w:val="00A724DA"/>
    <w:rsid w:val="00E103E9"/>
    <w:rsid w:val="00E6271B"/>
    <w:rsid w:val="00EC5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C55"/>
  </w:style>
  <w:style w:type="paragraph" w:styleId="1">
    <w:name w:val="heading 1"/>
    <w:basedOn w:val="a"/>
    <w:link w:val="10"/>
    <w:uiPriority w:val="9"/>
    <w:qFormat/>
    <w:rsid w:val="002949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9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94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3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63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0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С. Дроздов</dc:creator>
  <cp:keywords/>
  <dc:description/>
  <cp:lastModifiedBy>user</cp:lastModifiedBy>
  <cp:revision>4</cp:revision>
  <dcterms:created xsi:type="dcterms:W3CDTF">2020-01-30T11:25:00Z</dcterms:created>
  <dcterms:modified xsi:type="dcterms:W3CDTF">2020-02-04T06:53:00Z</dcterms:modified>
</cp:coreProperties>
</file>